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7D" w:rsidRPr="00AE0970" w:rsidRDefault="009C4A7D" w:rsidP="009C4A7D">
      <w:pPr>
        <w:ind w:left="-6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2426124</wp:posOffset>
            </wp:positionH>
            <wp:positionV relativeFrom="page">
              <wp:posOffset>587023</wp:posOffset>
            </wp:positionV>
            <wp:extent cx="969292" cy="1140178"/>
            <wp:effectExtent l="19050" t="0" r="2258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2" cy="114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B2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 w:rsidRPr="00F77B2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совет сельского</w:t>
      </w:r>
    </w:p>
    <w:p w:rsidR="009C4A7D" w:rsidRPr="00AE0970" w:rsidRDefault="009C4A7D" w:rsidP="009C4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поселения рятамакский сельсовет</w:t>
      </w:r>
    </w:p>
    <w:p w:rsidR="009C4A7D" w:rsidRPr="00AE0970" w:rsidRDefault="009C4A7D" w:rsidP="009C4A7D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муниципального района</w:t>
      </w:r>
    </w:p>
    <w:p w:rsidR="009C4A7D" w:rsidRPr="00AE0970" w:rsidRDefault="009C4A7D" w:rsidP="009C4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ермекеевский район </w:t>
      </w:r>
    </w:p>
    <w:p w:rsidR="009C4A7D" w:rsidRPr="00AE0970" w:rsidRDefault="009C4A7D" w:rsidP="009C4A7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АУЫЛ БИЛəМəҺЕ   СОВЕТЫ                                                   республики Башкортостан</w:t>
      </w:r>
      <w:r w:rsidRPr="00AE0970"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9C4A7D" w:rsidRPr="00AE0970" w:rsidRDefault="009C4A7D" w:rsidP="009C4A7D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AE0970">
        <w:rPr>
          <w:rFonts w:ascii="Lucida Sans Unicode" w:hAnsi="Lucida Sans Unicode" w:cs="Lucida Sans Unicode"/>
          <w:sz w:val="20"/>
        </w:rPr>
        <w:t xml:space="preserve">452181,  Рəтамаҡ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    452181,с.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9C4A7D" w:rsidRPr="00AE0970" w:rsidRDefault="009C4A7D" w:rsidP="009C4A7D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            т. (34741) 2-66-37                                                        т.(34741)2-66-37</w:t>
      </w:r>
    </w:p>
    <w:p w:rsidR="009C4A7D" w:rsidRPr="00AE0970" w:rsidRDefault="009C4A7D" w:rsidP="009C4A7D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9C4A7D" w:rsidRDefault="009C4A7D" w:rsidP="009C4A7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№ 293                                РЕШЕНИЕ</w:t>
      </w:r>
    </w:p>
    <w:p w:rsidR="009C4A7D" w:rsidRDefault="009C4A7D" w:rsidP="009C4A7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16 май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16 мая 2019 г.</w:t>
      </w:r>
    </w:p>
    <w:p w:rsidR="009C4A7D" w:rsidRDefault="009C4A7D" w:rsidP="009C4A7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C4A7D" w:rsidRDefault="009C4A7D" w:rsidP="009C4A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 утверждении Положения о старостах сельских населенных пунктах сельского поселения  </w:t>
      </w:r>
      <w:proofErr w:type="spellStart"/>
      <w:r>
        <w:rPr>
          <w:rFonts w:ascii="Times New Roman CYR" w:hAnsi="Times New Roman CYR" w:cs="Times New Roman CYR"/>
          <w:b/>
          <w:bCs/>
        </w:rPr>
        <w:t>Рятамакский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</w:rPr>
        <w:t>Ермекеевский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 Республики Башкортостан</w:t>
      </w:r>
    </w:p>
    <w:p w:rsidR="009C4A7D" w:rsidRPr="009206B5" w:rsidRDefault="009C4A7D" w:rsidP="009C4A7D">
      <w:pPr>
        <w:autoSpaceDE w:val="0"/>
        <w:autoSpaceDN w:val="0"/>
        <w:adjustRightInd w:val="0"/>
        <w:jc w:val="center"/>
        <w:rPr>
          <w:b/>
          <w:bCs/>
        </w:rPr>
      </w:pP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со статьей 14 Федерального закона от 6 октября 2003 года № 131-ФЗ </w:t>
      </w:r>
      <w:r w:rsidRPr="009206B5">
        <w:t>«</w:t>
      </w:r>
      <w:r>
        <w:rPr>
          <w:rFonts w:ascii="Times New Roman CYR" w:hAnsi="Times New Roman CYR" w:cs="Times New Roman CYR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 w:rsidRPr="009206B5">
        <w:t>«</w:t>
      </w:r>
      <w:r>
        <w:rPr>
          <w:rFonts w:ascii="Times New Roman CYR" w:hAnsi="Times New Roman CYR" w:cs="Times New Roman CYR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9206B5">
        <w:t xml:space="preserve">» </w:t>
      </w:r>
      <w:r>
        <w:rPr>
          <w:rFonts w:ascii="Times New Roman CYR" w:hAnsi="Times New Roman CYR" w:cs="Times New Roman CYR"/>
        </w:rPr>
        <w:t xml:space="preserve">внести в Федеральный </w:t>
      </w:r>
      <w:hyperlink r:id="rId5" w:history="1">
        <w:r>
          <w:rPr>
            <w:rFonts w:ascii="Times New Roman CYR" w:hAnsi="Times New Roman CYR" w:cs="Times New Roman CYR"/>
            <w:u w:val="single"/>
          </w:rPr>
          <w:t>закон</w:t>
        </w:r>
      </w:hyperlink>
      <w:r w:rsidRPr="009206B5">
        <w:t xml:space="preserve"> </w:t>
      </w:r>
      <w:r>
        <w:rPr>
          <w:rFonts w:ascii="Times New Roman CYR" w:hAnsi="Times New Roman CYR" w:cs="Times New Roman CYR"/>
        </w:rPr>
        <w:t>от 6 октября 2003 года N 131-ФЗ "Об общих принципах организации местного</w:t>
      </w:r>
      <w:proofErr w:type="gramEnd"/>
      <w:r>
        <w:rPr>
          <w:rFonts w:ascii="Times New Roman CYR" w:hAnsi="Times New Roman CYR" w:cs="Times New Roman CYR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6" w:history="1">
        <w:r>
          <w:rPr>
            <w:rFonts w:ascii="Times New Roman CYR" w:hAnsi="Times New Roman CYR" w:cs="Times New Roman CYR"/>
            <w:u w:val="single"/>
          </w:rPr>
          <w:t>дополнить</w:t>
        </w:r>
      </w:hyperlink>
      <w:r w:rsidRPr="009206B5">
        <w:t xml:space="preserve"> </w:t>
      </w:r>
      <w:r>
        <w:rPr>
          <w:rFonts w:ascii="Times New Roman CYR" w:hAnsi="Times New Roman CYR" w:cs="Times New Roman CYR"/>
        </w:rPr>
        <w:t xml:space="preserve">статьей 27.1 Законом РБ от 18.03.2005г. №162-з </w:t>
      </w:r>
      <w:r w:rsidRPr="009206B5">
        <w:t>«</w:t>
      </w:r>
      <w:r>
        <w:rPr>
          <w:rFonts w:ascii="Times New Roman CYR" w:hAnsi="Times New Roman CYR" w:cs="Times New Roman CYR"/>
        </w:rPr>
        <w:t xml:space="preserve">О местном самоуправлении в Республике Башкортостан, Уставом сельского поселения  </w:t>
      </w:r>
      <w:proofErr w:type="spellStart"/>
      <w:r>
        <w:rPr>
          <w:rFonts w:ascii="Times New Roman CYR" w:hAnsi="Times New Roman CYR" w:cs="Times New Roman CYR"/>
        </w:rPr>
        <w:t>Рятамакский</w:t>
      </w:r>
      <w:proofErr w:type="spellEnd"/>
      <w:r>
        <w:rPr>
          <w:rFonts w:ascii="Times New Roman CYR" w:hAnsi="Times New Roman CYR" w:cs="Times New Roman CYR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</w:rPr>
        <w:t>Ермекеевский</w:t>
      </w:r>
      <w:proofErr w:type="spellEnd"/>
      <w:r>
        <w:rPr>
          <w:rFonts w:ascii="Times New Roman CYR" w:hAnsi="Times New Roman CYR" w:cs="Times New Roman CYR"/>
        </w:rPr>
        <w:t xml:space="preserve"> район Республики Башкортостан,  Совет сельского поселения  </w:t>
      </w:r>
      <w:proofErr w:type="spellStart"/>
      <w:r>
        <w:rPr>
          <w:rFonts w:ascii="Times New Roman CYR" w:hAnsi="Times New Roman CYR" w:cs="Times New Roman CYR"/>
        </w:rPr>
        <w:t>Рятамакский</w:t>
      </w:r>
      <w:proofErr w:type="spellEnd"/>
      <w:r>
        <w:rPr>
          <w:rFonts w:ascii="Times New Roman CYR" w:hAnsi="Times New Roman CYR" w:cs="Times New Roman CYR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</w:rPr>
        <w:t>Ермекеевский</w:t>
      </w:r>
      <w:proofErr w:type="spellEnd"/>
      <w:r>
        <w:rPr>
          <w:rFonts w:ascii="Times New Roman CYR" w:hAnsi="Times New Roman CYR" w:cs="Times New Roman CYR"/>
        </w:rPr>
        <w:t xml:space="preserve"> район Республики Башкортостан</w:t>
      </w:r>
    </w:p>
    <w:p w:rsidR="009C4A7D" w:rsidRDefault="009C4A7D" w:rsidP="009C4A7D">
      <w:pPr>
        <w:autoSpaceDE w:val="0"/>
        <w:autoSpaceDN w:val="0"/>
        <w:adjustRightInd w:val="0"/>
        <w:spacing w:before="150"/>
        <w:ind w:firstLine="708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РЕШИЛ:</w:t>
      </w:r>
      <w:r w:rsidRPr="009206B5">
        <w:rPr>
          <w:highlight w:val="white"/>
        </w:rPr>
        <w:br/>
      </w:r>
      <w:r>
        <w:rPr>
          <w:highlight w:val="white"/>
        </w:rPr>
        <w:t xml:space="preserve">        </w:t>
      </w:r>
      <w:r w:rsidRPr="009206B5">
        <w:rPr>
          <w:highlight w:val="white"/>
        </w:rPr>
        <w:t xml:space="preserve">1. </w:t>
      </w:r>
      <w:r>
        <w:rPr>
          <w:rFonts w:ascii="Times New Roman CYR" w:hAnsi="Times New Roman CYR" w:cs="Times New Roman CYR"/>
          <w:highlight w:val="white"/>
        </w:rPr>
        <w:t xml:space="preserve">Утвердить Положение о старостах сельских населенных пунктов сельского поселения  </w:t>
      </w:r>
      <w:proofErr w:type="spellStart"/>
      <w:r>
        <w:rPr>
          <w:rFonts w:ascii="Times New Roman CYR" w:hAnsi="Times New Roman CYR" w:cs="Times New Roman CYR"/>
          <w:highlight w:val="white"/>
        </w:rPr>
        <w:t>Рятамакский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сельсовет  муниципального района </w:t>
      </w:r>
      <w:proofErr w:type="spellStart"/>
      <w:r>
        <w:rPr>
          <w:rFonts w:ascii="Times New Roman CYR" w:hAnsi="Times New Roman CYR" w:cs="Times New Roman CYR"/>
          <w:highlight w:val="white"/>
        </w:rPr>
        <w:t>Ермекеевский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  (приложение № 1).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       </w:t>
      </w:r>
      <w:r w:rsidRPr="009206B5">
        <w:rPr>
          <w:highlight w:val="white"/>
        </w:rPr>
        <w:t xml:space="preserve">2. </w:t>
      </w:r>
      <w:r>
        <w:rPr>
          <w:rFonts w:ascii="Times New Roman CYR" w:hAnsi="Times New Roman CYR" w:cs="Times New Roman CYR"/>
          <w:highlight w:val="white"/>
        </w:rPr>
        <w:t>Утвердить форму списка  старост (приложение № 2).</w:t>
      </w:r>
    </w:p>
    <w:p w:rsidR="009C4A7D" w:rsidRDefault="009C4A7D" w:rsidP="009C4A7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3</w:t>
      </w:r>
      <w:r w:rsidRPr="00557EC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Настоящее решение обнародовать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в здании Администрации </w:t>
      </w:r>
      <w:proofErr w:type="gramStart"/>
      <w:r>
        <w:rPr>
          <w:rFonts w:ascii="Times New Roman CYR" w:hAnsi="Times New Roman CYR" w:cs="Times New Roman CYR"/>
        </w:rPr>
        <w:t>сельского</w:t>
      </w:r>
      <w:proofErr w:type="gramEnd"/>
    </w:p>
    <w:p w:rsidR="009C4A7D" w:rsidRDefault="009C4A7D" w:rsidP="009C4A7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поселения   </w:t>
      </w:r>
      <w:proofErr w:type="spellStart"/>
      <w:r>
        <w:rPr>
          <w:rFonts w:ascii="Times New Roman CYR" w:hAnsi="Times New Roman CYR" w:cs="Times New Roman CYR"/>
        </w:rPr>
        <w:t>Рятамакский</w:t>
      </w:r>
      <w:proofErr w:type="spellEnd"/>
      <w:r>
        <w:rPr>
          <w:rFonts w:ascii="Times New Roman CYR" w:hAnsi="Times New Roman CYR" w:cs="Times New Roman CYR"/>
        </w:rPr>
        <w:t xml:space="preserve"> сельсовет муниципального района  </w:t>
      </w:r>
      <w:proofErr w:type="spellStart"/>
      <w:r>
        <w:rPr>
          <w:rFonts w:ascii="Times New Roman CYR" w:hAnsi="Times New Roman CYR" w:cs="Times New Roman CYR"/>
        </w:rPr>
        <w:t>Ермекеевский</w:t>
      </w:r>
      <w:proofErr w:type="spellEnd"/>
      <w:r>
        <w:rPr>
          <w:rFonts w:ascii="Times New Roman CYR" w:hAnsi="Times New Roman CYR" w:cs="Times New Roman CYR"/>
        </w:rPr>
        <w:t xml:space="preserve"> район Республики Башкортостан путем размещения на информационном стенде</w:t>
      </w:r>
    </w:p>
    <w:p w:rsidR="009C4A7D" w:rsidRPr="00557EC2" w:rsidRDefault="009C4A7D" w:rsidP="009C4A7D">
      <w:pPr>
        <w:jc w:val="both"/>
        <w:rPr>
          <w:rFonts w:eastAsia="Arial Unicode MS"/>
        </w:rPr>
      </w:pPr>
      <w:r>
        <w:rPr>
          <w:rFonts w:ascii="Times New Roman CYR" w:hAnsi="Times New Roman CYR" w:cs="Times New Roman CYR"/>
        </w:rPr>
        <w:t>по адресу:</w:t>
      </w:r>
      <w:r>
        <w:rPr>
          <w:rFonts w:ascii="Times New Roman CYR" w:hAnsi="Times New Roman CYR" w:cs="Times New Roman CYR"/>
          <w:b/>
          <w:bCs/>
        </w:rPr>
        <w:t xml:space="preserve">  </w:t>
      </w:r>
      <w:r w:rsidRPr="00557EC2">
        <w:rPr>
          <w:rFonts w:ascii="Times New Roman CYR" w:hAnsi="Times New Roman CYR" w:cs="Times New Roman CYR"/>
          <w:bCs/>
        </w:rPr>
        <w:t xml:space="preserve">с. </w:t>
      </w:r>
      <w:proofErr w:type="spellStart"/>
      <w:r>
        <w:rPr>
          <w:rFonts w:ascii="Times New Roman CYR" w:hAnsi="Times New Roman CYR" w:cs="Times New Roman CYR"/>
          <w:bCs/>
        </w:rPr>
        <w:t>Рятамак</w:t>
      </w:r>
      <w:proofErr w:type="spellEnd"/>
      <w:r w:rsidRPr="00557EC2">
        <w:rPr>
          <w:rFonts w:ascii="Times New Roman CYR" w:hAnsi="Times New Roman CYR" w:cs="Times New Roman CYR"/>
          <w:bCs/>
        </w:rPr>
        <w:t xml:space="preserve">, ул. </w:t>
      </w:r>
      <w:proofErr w:type="gramStart"/>
      <w:r>
        <w:rPr>
          <w:rFonts w:ascii="Times New Roman CYR" w:hAnsi="Times New Roman CYR" w:cs="Times New Roman CYR"/>
          <w:bCs/>
        </w:rPr>
        <w:t>Коммунистическая</w:t>
      </w:r>
      <w:proofErr w:type="gramEnd"/>
      <w:r w:rsidRPr="00557EC2">
        <w:rPr>
          <w:rFonts w:ascii="Times New Roman CYR" w:hAnsi="Times New Roman CYR" w:cs="Times New Roman CYR"/>
          <w:bCs/>
        </w:rPr>
        <w:t>,</w:t>
      </w:r>
      <w:r>
        <w:rPr>
          <w:rFonts w:ascii="Times New Roman CYR" w:hAnsi="Times New Roman CYR" w:cs="Times New Roman CYR"/>
          <w:bCs/>
        </w:rPr>
        <w:t xml:space="preserve"> </w:t>
      </w:r>
      <w:r w:rsidRPr="00557EC2">
        <w:rPr>
          <w:rFonts w:ascii="Times New Roman CYR" w:hAnsi="Times New Roman CYR" w:cs="Times New Roman CYR"/>
          <w:bCs/>
        </w:rPr>
        <w:t>д.</w:t>
      </w:r>
      <w:r>
        <w:rPr>
          <w:rFonts w:ascii="Times New Roman CYR" w:hAnsi="Times New Roman CYR" w:cs="Times New Roman CYR"/>
          <w:bCs/>
        </w:rPr>
        <w:t xml:space="preserve">28 </w:t>
      </w:r>
      <w:r w:rsidRPr="00557EC2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 на официальном сайте.</w:t>
      </w:r>
      <w:r w:rsidRPr="00557EC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      </w:t>
      </w:r>
      <w:r w:rsidRPr="00557EC2">
        <w:rPr>
          <w:highlight w:val="white"/>
        </w:rPr>
        <w:t>4</w:t>
      </w:r>
      <w:r w:rsidRPr="009206B5">
        <w:rPr>
          <w:highlight w:val="white"/>
        </w:rPr>
        <w:t xml:space="preserve">. </w:t>
      </w:r>
      <w:r w:rsidRPr="00DF68F2">
        <w:rPr>
          <w:rFonts w:eastAsia="Arial Unicode MS"/>
        </w:rPr>
        <w:t xml:space="preserve">Контроль за выполнением  настоящего </w:t>
      </w:r>
      <w:r>
        <w:rPr>
          <w:rFonts w:eastAsia="Arial Unicode MS"/>
        </w:rPr>
        <w:t xml:space="preserve">решения возложить на </w:t>
      </w:r>
      <w:proofErr w:type="gramStart"/>
      <w:r>
        <w:rPr>
          <w:rFonts w:eastAsia="Arial Unicode MS"/>
        </w:rPr>
        <w:t>постоянную</w:t>
      </w:r>
      <w:proofErr w:type="gramEnd"/>
    </w:p>
    <w:p w:rsidR="009C4A7D" w:rsidRPr="00557EC2" w:rsidRDefault="009C4A7D" w:rsidP="009C4A7D">
      <w:pPr>
        <w:jc w:val="both"/>
      </w:pPr>
      <w:r w:rsidRPr="00DF68F2">
        <w:rPr>
          <w:rFonts w:eastAsia="Arial Unicode MS"/>
        </w:rPr>
        <w:t xml:space="preserve">комиссию </w:t>
      </w:r>
      <w:r>
        <w:rPr>
          <w:rFonts w:eastAsia="Arial Unicode MS"/>
        </w:rPr>
        <w:t>С</w:t>
      </w:r>
      <w:r w:rsidRPr="00DF68F2">
        <w:rPr>
          <w:rFonts w:eastAsia="Arial Unicode MS"/>
        </w:rPr>
        <w:t>овета</w:t>
      </w:r>
      <w:r w:rsidRPr="00557EC2">
        <w:rPr>
          <w:b/>
        </w:rPr>
        <w:t xml:space="preserve"> </w:t>
      </w:r>
      <w:r w:rsidRPr="00557EC2">
        <w:t>по</w:t>
      </w:r>
      <w:r>
        <w:t xml:space="preserve"> развитию предпринимательства, земельным вопросам, благоустройству, экологии и</w:t>
      </w:r>
      <w:r w:rsidRPr="00557EC2">
        <w:t xml:space="preserve"> социально </w:t>
      </w:r>
      <w:proofErr w:type="gramStart"/>
      <w:r w:rsidRPr="00557EC2">
        <w:t>–г</w:t>
      </w:r>
      <w:proofErr w:type="gramEnd"/>
      <w:r w:rsidRPr="00557EC2">
        <w:t>уманитарным вопросам</w:t>
      </w:r>
      <w:r>
        <w:t>.</w:t>
      </w:r>
    </w:p>
    <w:p w:rsidR="009C4A7D" w:rsidRDefault="009C4A7D" w:rsidP="009C4A7D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</w:p>
    <w:p w:rsidR="009C4A7D" w:rsidRDefault="009C4A7D" w:rsidP="009C4A7D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Глава сельского поселения                             </w:t>
      </w:r>
      <w:r w:rsidRPr="00735907">
        <w:rPr>
          <w:rFonts w:ascii="Times New Roman CYR" w:hAnsi="Times New Roman CYR" w:cs="Times New Roman CYR"/>
          <w:highlight w:val="white"/>
        </w:rPr>
        <w:t xml:space="preserve">           </w:t>
      </w:r>
      <w:r>
        <w:rPr>
          <w:rFonts w:ascii="Times New Roman CYR" w:hAnsi="Times New Roman CYR" w:cs="Times New Roman CYR"/>
          <w:highlight w:val="white"/>
        </w:rPr>
        <w:t xml:space="preserve">                    И.В. </w:t>
      </w:r>
      <w:proofErr w:type="spellStart"/>
      <w:r>
        <w:rPr>
          <w:rFonts w:ascii="Times New Roman CYR" w:hAnsi="Times New Roman CYR" w:cs="Times New Roman CYR"/>
          <w:highlight w:val="white"/>
        </w:rPr>
        <w:t>Калимуллин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</w:t>
      </w:r>
    </w:p>
    <w:p w:rsidR="009C4A7D" w:rsidRDefault="009C4A7D" w:rsidP="009C4A7D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</w:p>
    <w:p w:rsidR="009C4A7D" w:rsidRDefault="009C4A7D" w:rsidP="009C4A7D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</w:p>
    <w:p w:rsidR="009C4A7D" w:rsidRDefault="009C4A7D" w:rsidP="009C4A7D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</w:p>
    <w:p w:rsidR="009C4A7D" w:rsidRDefault="009C4A7D" w:rsidP="009C4A7D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highlight w:val="white"/>
        </w:rPr>
      </w:pPr>
    </w:p>
    <w:p w:rsidR="009C4A7D" w:rsidRPr="009C4A7D" w:rsidRDefault="009C4A7D" w:rsidP="009C4A7D">
      <w:pPr>
        <w:autoSpaceDE w:val="0"/>
        <w:autoSpaceDN w:val="0"/>
        <w:adjustRightInd w:val="0"/>
        <w:spacing w:before="150"/>
        <w:ind w:left="5664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>Приложение № 1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утверждено  решением Совета 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>главы сельского поселения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 </w:t>
      </w:r>
      <w:proofErr w:type="spellStart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>Рятамакский</w:t>
      </w:r>
      <w:proofErr w:type="spellEnd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 сельсовет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>муниципального района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</w:r>
      <w:proofErr w:type="spellStart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>Ермекеевский</w:t>
      </w:r>
      <w:proofErr w:type="spellEnd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 район РБ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от </w:t>
      </w:r>
      <w:r>
        <w:rPr>
          <w:rFonts w:ascii="Times New Roman CYR" w:hAnsi="Times New Roman CYR" w:cs="Times New Roman CYR"/>
          <w:sz w:val="22"/>
          <w:szCs w:val="22"/>
          <w:highlight w:val="white"/>
        </w:rPr>
        <w:t xml:space="preserve">16 мая 2019 г. 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 № </w:t>
      </w:r>
      <w:r>
        <w:rPr>
          <w:rFonts w:ascii="Times New Roman CYR" w:hAnsi="Times New Roman CYR" w:cs="Times New Roman CYR"/>
          <w:sz w:val="22"/>
          <w:szCs w:val="22"/>
          <w:highlight w:val="white"/>
        </w:rPr>
        <w:t>293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ПОЛОЖЕНИЕ</w:t>
      </w:r>
      <w:r>
        <w:rPr>
          <w:rFonts w:ascii="Times New Roman CYR" w:hAnsi="Times New Roman CYR" w:cs="Times New Roman CYR"/>
          <w:highlight w:val="white"/>
        </w:rPr>
        <w:br/>
        <w:t>о старостах сельских населенных пунктов</w:t>
      </w:r>
      <w:r>
        <w:rPr>
          <w:rFonts w:ascii="Times New Roman CYR" w:hAnsi="Times New Roman CYR" w:cs="Times New Roman CYR"/>
          <w:highlight w:val="white"/>
        </w:rPr>
        <w:br/>
        <w:t xml:space="preserve">сельского поселения  </w:t>
      </w:r>
      <w:proofErr w:type="spellStart"/>
      <w:r>
        <w:rPr>
          <w:rFonts w:ascii="Times New Roman CYR" w:hAnsi="Times New Roman CYR" w:cs="Times New Roman CYR"/>
          <w:highlight w:val="white"/>
        </w:rPr>
        <w:t>Рятамакский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highlight w:val="white"/>
        </w:rPr>
        <w:t>Ермекеевский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>1.</w:t>
      </w:r>
      <w:r>
        <w:rPr>
          <w:rFonts w:ascii="Times New Roman CYR" w:hAnsi="Times New Roman CYR" w:cs="Times New Roman CYR"/>
          <w:highlight w:val="white"/>
        </w:rPr>
        <w:t>Общие положения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>1.1.</w:t>
      </w:r>
      <w:r>
        <w:rPr>
          <w:rFonts w:ascii="Times New Roman CYR" w:hAnsi="Times New Roman CYR" w:cs="Times New Roman CYR"/>
          <w:highlight w:val="white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C4A7D" w:rsidRDefault="009C4A7D" w:rsidP="009C4A7D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</w:rPr>
      </w:pPr>
      <w:r w:rsidRPr="009206B5">
        <w:t>1.2.</w:t>
      </w:r>
      <w:r>
        <w:rPr>
          <w:rFonts w:ascii="Times New Roman CYR" w:hAnsi="Times New Roman CYR" w:cs="Times New Roman CYR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C4A7D" w:rsidRDefault="009C4A7D" w:rsidP="009C4A7D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</w:rPr>
      </w:pPr>
      <w:r w:rsidRPr="009206B5">
        <w:t xml:space="preserve">1.3. </w:t>
      </w:r>
      <w:r>
        <w:rPr>
          <w:rFonts w:ascii="Times New Roman CYR" w:hAnsi="Times New Roman CYR" w:cs="Times New Roman CYR"/>
        </w:rPr>
        <w:t>Старостой сельского населенного пункта не может быть назначено лицо: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1) </w:t>
      </w:r>
      <w:proofErr w:type="gramStart"/>
      <w:r>
        <w:rPr>
          <w:rFonts w:ascii="Times New Roman CYR" w:hAnsi="Times New Roman CYR" w:cs="Times New Roman CYR"/>
        </w:rPr>
        <w:t>замещающее</w:t>
      </w:r>
      <w:proofErr w:type="gramEnd"/>
      <w:r>
        <w:rPr>
          <w:rFonts w:ascii="Times New Roman CYR" w:hAnsi="Times New Roman CYR" w:cs="Times New Roman CYR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2) </w:t>
      </w:r>
      <w:proofErr w:type="gramStart"/>
      <w:r>
        <w:rPr>
          <w:rFonts w:ascii="Times New Roman CYR" w:hAnsi="Times New Roman CYR" w:cs="Times New Roman CYR"/>
        </w:rPr>
        <w:t>признанное</w:t>
      </w:r>
      <w:proofErr w:type="gramEnd"/>
      <w:r>
        <w:rPr>
          <w:rFonts w:ascii="Times New Roman CYR" w:hAnsi="Times New Roman CYR" w:cs="Times New Roman CYR"/>
        </w:rPr>
        <w:t xml:space="preserve"> судом недееспособным или ограниченно дееспособным;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3) </w:t>
      </w:r>
      <w:proofErr w:type="gramStart"/>
      <w:r>
        <w:rPr>
          <w:rFonts w:ascii="Times New Roman CYR" w:hAnsi="Times New Roman CYR" w:cs="Times New Roman CYR"/>
        </w:rPr>
        <w:t>имеющее</w:t>
      </w:r>
      <w:proofErr w:type="gramEnd"/>
      <w:r>
        <w:rPr>
          <w:rFonts w:ascii="Times New Roman CYR" w:hAnsi="Times New Roman CYR" w:cs="Times New Roman CYR"/>
        </w:rPr>
        <w:t xml:space="preserve"> непогашенную или неснятую судимость.</w:t>
      </w:r>
      <w:r>
        <w:rPr>
          <w:rFonts w:ascii="Times New Roman CYR" w:hAnsi="Times New Roman CYR" w:cs="Times New Roman CYR"/>
        </w:rPr>
        <w:br/>
      </w:r>
      <w:r w:rsidRPr="009206B5">
        <w:t xml:space="preserve">1.4. </w:t>
      </w:r>
      <w:r>
        <w:rPr>
          <w:rFonts w:ascii="Times New Roman CYR" w:hAnsi="Times New Roman CYR" w:cs="Times New Roman CYR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 w:rsidRPr="009206B5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РФ</w:t>
      </w:r>
      <w:r w:rsidRPr="009206B5">
        <w:t xml:space="preserve">», </w:t>
      </w:r>
      <w:r>
        <w:rPr>
          <w:rFonts w:ascii="Times New Roman CYR" w:hAnsi="Times New Roman CYR" w:cs="Times New Roman CYR"/>
        </w:rPr>
        <w:t>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>2.</w:t>
      </w:r>
      <w:r>
        <w:rPr>
          <w:rFonts w:ascii="Times New Roman CYR" w:hAnsi="Times New Roman CYR" w:cs="Times New Roman CYR"/>
          <w:highlight w:val="white"/>
        </w:rPr>
        <w:t>Основные задачи деятельности старосты.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представительство интересов жителей территории при решении вопросов местного значения;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оказание помощи органам местного самоуправления сельского поселения </w:t>
      </w:r>
      <w:proofErr w:type="spellStart"/>
      <w:r>
        <w:rPr>
          <w:rFonts w:ascii="Times New Roman CYR" w:hAnsi="Times New Roman CYR" w:cs="Times New Roman CYR"/>
          <w:highlight w:val="white"/>
        </w:rPr>
        <w:t>Рятамакский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сельсовет в решении вопросов местного значения.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lastRenderedPageBreak/>
        <w:t xml:space="preserve">3. </w:t>
      </w:r>
      <w:r>
        <w:rPr>
          <w:rFonts w:ascii="Times New Roman CYR" w:hAnsi="Times New Roman CYR" w:cs="Times New Roman CYR"/>
          <w:highlight w:val="white"/>
        </w:rPr>
        <w:t>Порядок избрания старосты</w:t>
      </w:r>
    </w:p>
    <w:p w:rsidR="009C4A7D" w:rsidRDefault="009C4A7D" w:rsidP="009C4A7D">
      <w:pPr>
        <w:autoSpaceDE w:val="0"/>
        <w:autoSpaceDN w:val="0"/>
        <w:adjustRightInd w:val="0"/>
        <w:jc w:val="both"/>
      </w:pP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3.1. </w:t>
      </w:r>
      <w:r>
        <w:rPr>
          <w:rFonts w:ascii="Times New Roman CYR" w:hAnsi="Times New Roman CYR" w:cs="Times New Roman CYR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3.2. </w:t>
      </w:r>
      <w:r>
        <w:rPr>
          <w:rFonts w:ascii="Times New Roman CYR" w:hAnsi="Times New Roman CYR" w:cs="Times New Roman CYR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 </w:t>
      </w:r>
      <w:proofErr w:type="gramStart"/>
      <w:r>
        <w:rPr>
          <w:rFonts w:ascii="Times New Roman CYR" w:hAnsi="Times New Roman CYR" w:cs="Times New Roman CYR"/>
        </w:rPr>
        <w:t>з</w:t>
      </w:r>
      <w:proofErr w:type="gramEnd"/>
      <w:r>
        <w:rPr>
          <w:rFonts w:ascii="Times New Roman CYR" w:hAnsi="Times New Roman CYR" w:cs="Times New Roman CYR"/>
        </w:rPr>
        <w:t>акона.</w:t>
      </w:r>
      <w:r>
        <w:rPr>
          <w:rFonts w:ascii="Times New Roman CYR" w:hAnsi="Times New Roman CYR" w:cs="Times New Roman CYR"/>
        </w:rPr>
        <w:br/>
      </w:r>
      <w:r w:rsidRPr="009206B5">
        <w:t>3.3.</w:t>
      </w:r>
      <w:r>
        <w:rPr>
          <w:rFonts w:ascii="Times New Roman CYR" w:hAnsi="Times New Roman CYR" w:cs="Times New Roman CYR"/>
        </w:rPr>
        <w:t xml:space="preserve">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>
        <w:rPr>
          <w:rFonts w:ascii="Times New Roman CYR" w:hAnsi="Times New Roman CYR" w:cs="Times New Roman CYR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>
        <w:rPr>
          <w:rFonts w:ascii="Times New Roman CYR" w:hAnsi="Times New Roman CYR" w:cs="Times New Roman CYR"/>
        </w:rPr>
        <w:br/>
      </w:r>
      <w:r w:rsidRPr="009206B5">
        <w:t>3.4.</w:t>
      </w:r>
      <w:r>
        <w:rPr>
          <w:rFonts w:ascii="Times New Roman CYR" w:hAnsi="Times New Roman CYR" w:cs="Times New Roman CYR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>
        <w:rPr>
          <w:rFonts w:ascii="Times New Roman CYR" w:hAnsi="Times New Roman CYR" w:cs="Times New Roman CYR"/>
        </w:rPr>
        <w:br/>
      </w:r>
      <w:r w:rsidRPr="009206B5">
        <w:t>3.5.</w:t>
      </w:r>
      <w:r>
        <w:rPr>
          <w:rFonts w:ascii="Times New Roman CYR" w:hAnsi="Times New Roman CYR" w:cs="Times New Roman CYR"/>
        </w:rPr>
        <w:t>Территориальные границы деятельности старост утверждаются главой администрации по предложению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инициативной группы населения данной территории.</w:t>
      </w:r>
      <w:r>
        <w:rPr>
          <w:rFonts w:ascii="Times New Roman CYR" w:hAnsi="Times New Roman CYR" w:cs="Times New Roman CYR"/>
        </w:rPr>
        <w:br/>
      </w:r>
      <w:r w:rsidRPr="009206B5">
        <w:t>3.6.</w:t>
      </w:r>
      <w:r>
        <w:rPr>
          <w:rFonts w:ascii="Times New Roman CYR" w:hAnsi="Times New Roman CYR" w:cs="Times New Roman CYR"/>
        </w:rPr>
        <w:t xml:space="preserve">Собрание (сход) граждан (в том числе и по выборам или перевыборам старост) созывается администраций сельского поселения  </w:t>
      </w:r>
      <w:proofErr w:type="spellStart"/>
      <w:r>
        <w:rPr>
          <w:rFonts w:ascii="Times New Roman CYR" w:hAnsi="Times New Roman CYR" w:cs="Times New Roman CYR"/>
        </w:rPr>
        <w:t>Рятамакский</w:t>
      </w:r>
      <w:proofErr w:type="spellEnd"/>
      <w:r>
        <w:rPr>
          <w:rFonts w:ascii="Times New Roman CYR" w:hAnsi="Times New Roman CYR" w:cs="Times New Roman CYR"/>
        </w:rPr>
        <w:t xml:space="preserve">  сельсовет по инициативе: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старосты населённого пункта;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одной трети от общего числа депутатов совета депутатов муниципального образования;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главы администрации сельского поселения;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не менее 5% жителей, проживающих на данной территории.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Инициатива граждан оформляется в виде подписных листов.</w:t>
      </w:r>
      <w:r>
        <w:rPr>
          <w:rFonts w:ascii="Times New Roman CYR" w:hAnsi="Times New Roman CYR" w:cs="Times New Roman CYR"/>
        </w:rPr>
        <w:br/>
      </w:r>
      <w:r w:rsidRPr="009206B5">
        <w:t>3.7.</w:t>
      </w:r>
      <w:r>
        <w:rPr>
          <w:rFonts w:ascii="Times New Roman CYR" w:hAnsi="Times New Roman CYR" w:cs="Times New Roman CYR"/>
        </w:rPr>
        <w:t>Подготовку и проведение собрания (схода) обеспечивает глава администрации сельского поселения.</w:t>
      </w:r>
      <w:r>
        <w:rPr>
          <w:rFonts w:ascii="Times New Roman CYR" w:hAnsi="Times New Roman CYR" w:cs="Times New Roman CYR"/>
        </w:rPr>
        <w:br/>
      </w:r>
      <w:r w:rsidRPr="009206B5">
        <w:t>3.8.</w:t>
      </w:r>
      <w:r>
        <w:rPr>
          <w:rFonts w:ascii="Times New Roman CYR" w:hAnsi="Times New Roman CYR" w:cs="Times New Roman CYR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>
        <w:rPr>
          <w:rFonts w:ascii="Times New Roman CYR" w:hAnsi="Times New Roman CYR" w:cs="Times New Roman CYR"/>
        </w:rPr>
        <w:br/>
      </w:r>
      <w:r w:rsidRPr="009206B5">
        <w:t>3.9.</w:t>
      </w:r>
      <w:r>
        <w:rPr>
          <w:rFonts w:ascii="Times New Roman CYR" w:hAnsi="Times New Roman CYR" w:cs="Times New Roman CYR"/>
        </w:rPr>
        <w:t>Староста может быть досрочно переизбран по решению общего собрания (схода) граждан сельского населённого пункта.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Переизбрание старосты может быть осуществлено в случаях: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сложения старостой полномочий на основании личного письменного заявления;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систематического неисполнения старостой своих обязанностей (в связи с утратой доверия жителей, по их требованию);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переезда старосты на постоянное место жительства за пределы данного населенного пункта;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изменения старостой гражданства;</w:t>
      </w:r>
      <w:r>
        <w:rPr>
          <w:rFonts w:ascii="Times New Roman CYR" w:hAnsi="Times New Roman CYR" w:cs="Times New Roman CYR"/>
        </w:rPr>
        <w:br/>
      </w:r>
      <w:r w:rsidRPr="009206B5">
        <w:t xml:space="preserve"> </w:t>
      </w:r>
      <w:r>
        <w:rPr>
          <w:rFonts w:ascii="Times New Roman CYR" w:hAnsi="Times New Roman CYR" w:cs="Times New Roman CYR"/>
        </w:rPr>
        <w:t>признания старосты недееспособным по решению суда;</w:t>
      </w:r>
      <w:r>
        <w:rPr>
          <w:rFonts w:ascii="Times New Roman CYR" w:hAnsi="Times New Roman CYR" w:cs="Times New Roman CYR"/>
        </w:rPr>
        <w:br/>
      </w:r>
      <w:r w:rsidRPr="009206B5">
        <w:lastRenderedPageBreak/>
        <w:t xml:space="preserve"> </w:t>
      </w:r>
      <w:r>
        <w:rPr>
          <w:rFonts w:ascii="Times New Roman CYR" w:hAnsi="Times New Roman CYR" w:cs="Times New Roman CYR"/>
        </w:rPr>
        <w:t>вступления в законную силу обвинительного приговора суда в отношении старосты.</w:t>
      </w:r>
      <w:proofErr w:type="gramEnd"/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>3.10.</w:t>
      </w:r>
      <w:r>
        <w:rPr>
          <w:rFonts w:ascii="Times New Roman CYR" w:hAnsi="Times New Roman CYR" w:cs="Times New Roman CYR"/>
        </w:rPr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>
        <w:rPr>
          <w:rFonts w:ascii="Times New Roman CYR" w:hAnsi="Times New Roman CYR" w:cs="Times New Roman CYR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>
        <w:rPr>
          <w:rFonts w:ascii="Times New Roman CYR" w:hAnsi="Times New Roman CYR" w:cs="Times New Roman CYR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>
        <w:rPr>
          <w:rFonts w:ascii="Times New Roman CYR" w:hAnsi="Times New Roman CYR" w:cs="Times New Roman CYR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>
        <w:rPr>
          <w:rFonts w:ascii="Times New Roman CYR" w:hAnsi="Times New Roman CYR" w:cs="Times New Roman CYR"/>
        </w:rPr>
        <w:br/>
        <w:t xml:space="preserve">Если полномочия старосты прекращены досрочно в течение последних 6- </w:t>
      </w:r>
      <w:proofErr w:type="spellStart"/>
      <w:r>
        <w:rPr>
          <w:rFonts w:ascii="Times New Roman CYR" w:hAnsi="Times New Roman CYR" w:cs="Times New Roman CYR"/>
        </w:rPr>
        <w:t>ти</w:t>
      </w:r>
      <w:proofErr w:type="spellEnd"/>
      <w:r>
        <w:rPr>
          <w:rFonts w:ascii="Times New Roman CYR" w:hAnsi="Times New Roman CYR" w:cs="Times New Roman CYR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>
        <w:rPr>
          <w:rFonts w:ascii="Times New Roman CYR" w:hAnsi="Times New Roman CYR" w:cs="Times New Roman CYR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>3.11.</w:t>
      </w:r>
      <w:r w:rsidRPr="009206B5">
        <w:rPr>
          <w:rFonts w:ascii="Verdana" w:hAnsi="Verdana" w:cs="Verdana"/>
          <w:color w:val="444444"/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>
        <w:rPr>
          <w:rFonts w:ascii="Times New Roman CYR" w:hAnsi="Times New Roman CYR" w:cs="Times New Roman CYR"/>
          <w:color w:val="444444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поселения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>4.</w:t>
      </w:r>
      <w:r>
        <w:rPr>
          <w:rFonts w:ascii="Times New Roman CYR" w:hAnsi="Times New Roman CYR" w:cs="Times New Roman CYR"/>
          <w:highlight w:val="white"/>
        </w:rPr>
        <w:t>Основные полномочия старосты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 осуществлении своей деятельности староста обладает следующими полномочиями: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4.1. </w:t>
      </w:r>
      <w:r>
        <w:rPr>
          <w:rFonts w:ascii="Times New Roman CYR" w:hAnsi="Times New Roman CYR" w:cs="Times New Roman CYR"/>
          <w:highlight w:val="white"/>
        </w:rPr>
        <w:t>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4.2. </w:t>
      </w:r>
      <w:r>
        <w:rPr>
          <w:rFonts w:ascii="Times New Roman CYR" w:hAnsi="Times New Roman CYR" w:cs="Times New Roman CYR"/>
          <w:highlight w:val="white"/>
        </w:rPr>
        <w:t>Доводит до сведения населения информацию об изменениях в законодательстве, муниципальных правовых актах;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4.3. </w:t>
      </w:r>
      <w:r>
        <w:rPr>
          <w:rFonts w:ascii="Times New Roman CYR" w:hAnsi="Times New Roman CYR" w:cs="Times New Roman CYR"/>
          <w:highlight w:val="white"/>
        </w:rPr>
        <w:t>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4.4. </w:t>
      </w:r>
      <w:r>
        <w:rPr>
          <w:rFonts w:ascii="Times New Roman CYR" w:hAnsi="Times New Roman CYR" w:cs="Times New Roman CYR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4.5. </w:t>
      </w:r>
      <w:r>
        <w:rPr>
          <w:rFonts w:ascii="Times New Roman CYR" w:hAnsi="Times New Roman CYR" w:cs="Times New Roman CYR"/>
          <w:highlight w:val="white"/>
        </w:rPr>
        <w:t>Обеспечивает исполнение решений, принятых на собраниях (сходах) граждан, в пределах своих полномочий;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4.6. </w:t>
      </w:r>
      <w:r>
        <w:rPr>
          <w:rFonts w:ascii="Times New Roman CYR" w:hAnsi="Times New Roman CYR" w:cs="Times New Roman CYR"/>
          <w:highlight w:val="white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4.7. </w:t>
      </w:r>
      <w:r>
        <w:rPr>
          <w:rFonts w:ascii="Times New Roman CYR" w:hAnsi="Times New Roman CYR" w:cs="Times New Roman CYR"/>
          <w:highlight w:val="white"/>
        </w:rPr>
        <w:t xml:space="preserve">Взаимодействует с депутатами совета депутатов сельского поселения, </w:t>
      </w:r>
      <w:r>
        <w:rPr>
          <w:rFonts w:ascii="Times New Roman CYR" w:hAnsi="Times New Roman CYR" w:cs="Times New Roman CYR"/>
          <w:highlight w:val="white"/>
        </w:rPr>
        <w:lastRenderedPageBreak/>
        <w:t>администрацией 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4.8. </w:t>
      </w:r>
      <w:r>
        <w:rPr>
          <w:rFonts w:ascii="Times New Roman CYR" w:hAnsi="Times New Roman CYR" w:cs="Times New Roman CYR"/>
          <w:highlight w:val="white"/>
        </w:rPr>
        <w:t>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4.9. </w:t>
      </w:r>
      <w:r>
        <w:rPr>
          <w:rFonts w:ascii="Times New Roman CYR" w:hAnsi="Times New Roman CYR" w:cs="Times New Roman CYR"/>
          <w:highlight w:val="white"/>
        </w:rPr>
        <w:t>Выполняет отдельные поручения органов местного самоуправления 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4.10. </w:t>
      </w:r>
      <w:r>
        <w:rPr>
          <w:rFonts w:ascii="Times New Roman CYR" w:hAnsi="Times New Roman CYR" w:cs="Times New Roman CYR"/>
          <w:highlight w:val="white"/>
        </w:rPr>
        <w:t>Привлекает население к работам по благоустройству, озеленению и улучшению санитарного состояния населённых пунктов;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4.11.</w:t>
      </w:r>
      <w:r>
        <w:rPr>
          <w:rFonts w:ascii="Times New Roman CYR" w:hAnsi="Times New Roman CYR" w:cs="Times New Roman CYR"/>
          <w:highlight w:val="white"/>
        </w:rPr>
        <w:t>Информирует администрацию сельского поселения: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о качестве предоставляемых населению услуг по </w:t>
      </w:r>
      <w:proofErr w:type="spellStart"/>
      <w:r>
        <w:rPr>
          <w:rFonts w:ascii="Times New Roman CYR" w:hAnsi="Times New Roman CYR" w:cs="Times New Roman CYR"/>
          <w:highlight w:val="white"/>
        </w:rPr>
        <w:t>электро</w:t>
      </w:r>
      <w:proofErr w:type="spellEnd"/>
      <w:r>
        <w:rPr>
          <w:rFonts w:ascii="Times New Roman CYR" w:hAnsi="Times New Roman CYR" w:cs="Times New Roman CYR"/>
          <w:highlight w:val="white"/>
        </w:rPr>
        <w:t>-, тепл</w:t>
      </w:r>
      <w:proofErr w:type="gramStart"/>
      <w:r>
        <w:rPr>
          <w:rFonts w:ascii="Times New Roman CYR" w:hAnsi="Times New Roman CYR" w:cs="Times New Roman CYR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highlight w:val="white"/>
        </w:rPr>
        <w:t>газо</w:t>
      </w:r>
      <w:proofErr w:type="spellEnd"/>
      <w:r>
        <w:rPr>
          <w:rFonts w:ascii="Times New Roman CYR" w:hAnsi="Times New Roman CYR" w:cs="Times New Roman CYR"/>
          <w:highlight w:val="white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состоянии автомобильных дорог и иных транспортных инженерных сооружений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своевременности сбора и вывоза твердых бытовых отходов, иного мусора;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4.12.</w:t>
      </w:r>
      <w:r>
        <w:rPr>
          <w:rFonts w:ascii="Times New Roman CYR" w:hAnsi="Times New Roman CYR" w:cs="Times New Roman CYR"/>
          <w:highlight w:val="white"/>
        </w:rPr>
        <w:t>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4.13.</w:t>
      </w:r>
      <w:r>
        <w:rPr>
          <w:rFonts w:ascii="Times New Roman CYR" w:hAnsi="Times New Roman CYR" w:cs="Times New Roman CYR"/>
          <w:highlight w:val="white"/>
        </w:rPr>
        <w:t>В сфере охраны общественного порядка и соблюдения законодательства содействует сотрудникам отдела внутренних дел;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4.14. </w:t>
      </w:r>
      <w:r>
        <w:rPr>
          <w:rFonts w:ascii="Times New Roman CYR" w:hAnsi="Times New Roman CYR" w:cs="Times New Roman CYR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следит за поддержанием в постоянной готовности: противопожарных водоемов, подъездов к </w:t>
      </w:r>
      <w:proofErr w:type="spellStart"/>
      <w:r>
        <w:rPr>
          <w:rFonts w:ascii="Times New Roman CYR" w:hAnsi="Times New Roman CYR" w:cs="Times New Roman CYR"/>
          <w:highlight w:val="white"/>
        </w:rPr>
        <w:t>водоисточникам</w:t>
      </w:r>
      <w:proofErr w:type="spellEnd"/>
      <w:r>
        <w:rPr>
          <w:rFonts w:ascii="Times New Roman CYR" w:hAnsi="Times New Roman CYR" w:cs="Times New Roman CYR"/>
          <w:highlight w:val="white"/>
        </w:rPr>
        <w:t>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контролирует наличие в домовладении противопожарного инвентаря;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4.15.</w:t>
      </w:r>
      <w:r>
        <w:rPr>
          <w:rFonts w:ascii="Times New Roman CYR" w:hAnsi="Times New Roman CYR" w:cs="Times New Roman CYR"/>
          <w:highlight w:val="white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4.16. </w:t>
      </w:r>
      <w:r>
        <w:rPr>
          <w:rFonts w:ascii="Times New Roman CYR" w:hAnsi="Times New Roman CYR" w:cs="Times New Roman CYR"/>
          <w:highlight w:val="white"/>
        </w:rPr>
        <w:t>Содействует администрации в организации и проведении референдумов, выборов;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 xml:space="preserve">4.17. </w:t>
      </w:r>
      <w:r>
        <w:rPr>
          <w:rFonts w:ascii="Times New Roman CYR" w:hAnsi="Times New Roman CYR" w:cs="Times New Roman CYR"/>
          <w:highlight w:val="white"/>
        </w:rPr>
        <w:t>Оказывает помощь кандидатам в депутаты и их представителям в организации встреч с избирателями.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4.18. </w:t>
      </w:r>
      <w:r>
        <w:rPr>
          <w:rFonts w:ascii="Times New Roman CYR" w:hAnsi="Times New Roman CYR" w:cs="Times New Roman CYR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4.19. </w:t>
      </w:r>
      <w:r>
        <w:rPr>
          <w:rFonts w:ascii="Times New Roman CYR" w:hAnsi="Times New Roman CYR" w:cs="Times New Roman CYR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t xml:space="preserve">4.20. </w:t>
      </w:r>
      <w:r>
        <w:rPr>
          <w:rFonts w:ascii="Times New Roman CYR" w:hAnsi="Times New Roman CYR" w:cs="Times New Roman CYR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9206B5">
        <w:t xml:space="preserve">4.21. </w:t>
      </w:r>
      <w:r>
        <w:rPr>
          <w:rFonts w:ascii="Times New Roman CYR" w:hAnsi="Times New Roman CYR" w:cs="Times New Roman CYR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proofErr w:type="gramEnd"/>
    </w:p>
    <w:p w:rsidR="009C4A7D" w:rsidRDefault="009C4A7D" w:rsidP="009C4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06B5">
        <w:lastRenderedPageBreak/>
        <w:t xml:space="preserve">4.22. </w:t>
      </w:r>
      <w:r>
        <w:rPr>
          <w:rFonts w:ascii="Times New Roman CYR" w:hAnsi="Times New Roman CYR" w:cs="Times New Roman CYR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 xml:space="preserve">5. </w:t>
      </w:r>
      <w:r>
        <w:rPr>
          <w:rFonts w:ascii="Times New Roman CYR" w:hAnsi="Times New Roman CYR" w:cs="Times New Roman CYR"/>
          <w:highlight w:val="white"/>
        </w:rPr>
        <w:t>Староста имеет право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9206B5">
        <w:rPr>
          <w:highlight w:val="white"/>
        </w:rPr>
        <w:t>5.1.</w:t>
      </w:r>
      <w:r>
        <w:rPr>
          <w:rFonts w:ascii="Times New Roman CYR" w:hAnsi="Times New Roman CYR" w:cs="Times New Roman CYR"/>
          <w:highlight w:val="white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5.2.</w:t>
      </w:r>
      <w:r>
        <w:rPr>
          <w:rFonts w:ascii="Times New Roman CYR" w:hAnsi="Times New Roman CYR" w:cs="Times New Roman CYR"/>
          <w:highlight w:val="white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5.3</w:t>
      </w:r>
      <w:proofErr w:type="gramEnd"/>
      <w:r w:rsidRPr="009206B5">
        <w:rPr>
          <w:highlight w:val="white"/>
        </w:rPr>
        <w:t>.</w:t>
      </w:r>
      <w:r>
        <w:rPr>
          <w:rFonts w:ascii="Times New Roman CYR" w:hAnsi="Times New Roman CYR" w:cs="Times New Roman CYR"/>
          <w:highlight w:val="white"/>
        </w:rPr>
        <w:t xml:space="preserve"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>
        <w:rPr>
          <w:rFonts w:ascii="Times New Roman CYR" w:hAnsi="Times New Roman CYR" w:cs="Times New Roman CYR"/>
          <w:highlight w:val="white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5.4.</w:t>
      </w:r>
      <w:r>
        <w:rPr>
          <w:rFonts w:ascii="Times New Roman CYR" w:hAnsi="Times New Roman CYR" w:cs="Times New Roman CYR"/>
          <w:highlight w:val="white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5.5.</w:t>
      </w:r>
      <w:r>
        <w:rPr>
          <w:rFonts w:ascii="Times New Roman CYR" w:hAnsi="Times New Roman CYR" w:cs="Times New Roman CYR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5.6.</w:t>
      </w:r>
      <w:r>
        <w:rPr>
          <w:rFonts w:ascii="Times New Roman CYR" w:hAnsi="Times New Roman CYR" w:cs="Times New Roman CYR"/>
          <w:highlight w:val="white"/>
        </w:rPr>
        <w:t>Создавать актив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5.7.</w:t>
      </w:r>
      <w:r>
        <w:rPr>
          <w:rFonts w:ascii="Times New Roman CYR" w:hAnsi="Times New Roman CYR" w:cs="Times New Roman CYR"/>
          <w:highlight w:val="white"/>
        </w:rPr>
        <w:t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 xml:space="preserve">6. </w:t>
      </w:r>
      <w:r>
        <w:rPr>
          <w:rFonts w:ascii="Times New Roman CYR" w:hAnsi="Times New Roman CYR" w:cs="Times New Roman CYR"/>
          <w:highlight w:val="white"/>
        </w:rPr>
        <w:t>Организация деятельности старост</w:t>
      </w:r>
    </w:p>
    <w:p w:rsidR="009C4A7D" w:rsidRDefault="009C4A7D" w:rsidP="009C4A7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highlight w:val="white"/>
        </w:rPr>
      </w:pPr>
      <w:r w:rsidRPr="009206B5">
        <w:rPr>
          <w:highlight w:val="white"/>
        </w:rPr>
        <w:t xml:space="preserve">6.1. </w:t>
      </w:r>
      <w:proofErr w:type="gramStart"/>
      <w:r>
        <w:rPr>
          <w:rFonts w:ascii="Times New Roman CYR" w:hAnsi="Times New Roman CYR" w:cs="Times New Roman CYR"/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>
        <w:rPr>
          <w:rFonts w:ascii="Times New Roman CYR" w:hAnsi="Times New Roman CYR" w:cs="Times New Roman CYR"/>
          <w:highlight w:val="white"/>
        </w:rPr>
        <w:br/>
      </w:r>
      <w:r w:rsidRPr="009206B5">
        <w:rPr>
          <w:highlight w:val="white"/>
        </w:rPr>
        <w:t>6.2.</w:t>
      </w:r>
      <w:r>
        <w:rPr>
          <w:rFonts w:ascii="Times New Roman CYR" w:hAnsi="Times New Roman CYR" w:cs="Times New Roman CYR"/>
          <w:highlight w:val="white"/>
        </w:rPr>
        <w:t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highlight w:val="white"/>
        </w:rPr>
        <w:t>порядке</w:t>
      </w:r>
      <w:proofErr w:type="gramEnd"/>
      <w:r>
        <w:rPr>
          <w:rFonts w:ascii="Times New Roman CYR" w:hAnsi="Times New Roman CYR" w:cs="Times New Roman CYR"/>
          <w:highlight w:val="white"/>
        </w:rPr>
        <w:t>.</w:t>
      </w:r>
    </w:p>
    <w:p w:rsidR="009C4A7D" w:rsidRDefault="009C4A7D" w:rsidP="009C4A7D">
      <w:r>
        <w:rPr>
          <w:highlight w:val="white"/>
          <w:lang/>
        </w:rPr>
        <w:t> </w:t>
      </w:r>
      <w:r w:rsidRPr="009E1B15">
        <w:t xml:space="preserve">  </w:t>
      </w:r>
    </w:p>
    <w:p w:rsidR="009C4A7D" w:rsidRDefault="009C4A7D" w:rsidP="009C4A7D"/>
    <w:p w:rsidR="009C4A7D" w:rsidRDefault="009C4A7D" w:rsidP="009C4A7D"/>
    <w:p w:rsidR="009C4A7D" w:rsidRPr="009C4A7D" w:rsidRDefault="009C4A7D" w:rsidP="009C4A7D">
      <w:pPr>
        <w:autoSpaceDE w:val="0"/>
        <w:autoSpaceDN w:val="0"/>
        <w:adjustRightInd w:val="0"/>
        <w:spacing w:before="150"/>
        <w:ind w:left="5664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lastRenderedPageBreak/>
        <w:t>Приложение № 2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утверждено  решением Совета 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>главы сельского поселения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 </w:t>
      </w:r>
      <w:proofErr w:type="spellStart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>Рятамакский</w:t>
      </w:r>
      <w:proofErr w:type="spellEnd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 сельсовет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>муниципального района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</w:r>
      <w:proofErr w:type="spellStart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>Ермекеевский</w:t>
      </w:r>
      <w:proofErr w:type="spellEnd"/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 район РБ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br/>
        <w:t xml:space="preserve">от  </w:t>
      </w:r>
      <w:r>
        <w:rPr>
          <w:rFonts w:ascii="Times New Roman CYR" w:hAnsi="Times New Roman CYR" w:cs="Times New Roman CYR"/>
          <w:sz w:val="22"/>
          <w:szCs w:val="22"/>
          <w:highlight w:val="white"/>
        </w:rPr>
        <w:t>16 мая</w:t>
      </w:r>
      <w:r w:rsidRPr="009C4A7D">
        <w:rPr>
          <w:sz w:val="22"/>
          <w:szCs w:val="22"/>
          <w:highlight w:val="white"/>
        </w:rPr>
        <w:t xml:space="preserve"> </w:t>
      </w:r>
      <w:r w:rsidRPr="009C4A7D">
        <w:rPr>
          <w:rFonts w:ascii="Times New Roman CYR" w:hAnsi="Times New Roman CYR" w:cs="Times New Roman CYR"/>
          <w:sz w:val="22"/>
          <w:szCs w:val="22"/>
          <w:highlight w:val="white"/>
        </w:rPr>
        <w:t xml:space="preserve">2019 г. № </w:t>
      </w:r>
      <w:r>
        <w:rPr>
          <w:rFonts w:ascii="Times New Roman CYR" w:hAnsi="Times New Roman CYR" w:cs="Times New Roman CYR"/>
          <w:sz w:val="22"/>
          <w:szCs w:val="22"/>
          <w:highlight w:val="white"/>
        </w:rPr>
        <w:t>293</w:t>
      </w:r>
    </w:p>
    <w:p w:rsidR="009C4A7D" w:rsidRPr="00FC315E" w:rsidRDefault="009C4A7D" w:rsidP="009C4A7D">
      <w:pPr>
        <w:autoSpaceDE w:val="0"/>
        <w:autoSpaceDN w:val="0"/>
        <w:adjustRightInd w:val="0"/>
        <w:spacing w:before="150"/>
        <w:ind w:left="4956"/>
        <w:rPr>
          <w:highlight w:val="white"/>
        </w:rPr>
      </w:pPr>
    </w:p>
    <w:p w:rsidR="009C4A7D" w:rsidRDefault="009C4A7D" w:rsidP="009C4A7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Список старост сел и деревень сельского поселения </w:t>
      </w:r>
      <w:proofErr w:type="spellStart"/>
      <w:r>
        <w:rPr>
          <w:rFonts w:ascii="Times New Roman CYR" w:hAnsi="Times New Roman CYR" w:cs="Times New Roman CYR"/>
          <w:highlight w:val="white"/>
        </w:rPr>
        <w:t>Рятамакский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сельсовет на 2019 год</w:t>
      </w:r>
    </w:p>
    <w:p w:rsidR="009C4A7D" w:rsidRPr="00FC315E" w:rsidRDefault="009C4A7D" w:rsidP="009C4A7D">
      <w:pPr>
        <w:autoSpaceDE w:val="0"/>
        <w:autoSpaceDN w:val="0"/>
        <w:adjustRightInd w:val="0"/>
        <w:spacing w:before="150"/>
        <w:jc w:val="center"/>
        <w:rPr>
          <w:highlight w:val="white"/>
        </w:rPr>
      </w:pPr>
    </w:p>
    <w:p w:rsidR="009C4A7D" w:rsidRPr="00FC315E" w:rsidRDefault="009C4A7D" w:rsidP="009C4A7D">
      <w:pPr>
        <w:autoSpaceDE w:val="0"/>
        <w:autoSpaceDN w:val="0"/>
        <w:adjustRightInd w:val="0"/>
        <w:spacing w:before="150"/>
        <w:jc w:val="center"/>
        <w:rPr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251"/>
        <w:gridCol w:w="2393"/>
        <w:gridCol w:w="2393"/>
      </w:tblGrid>
      <w:tr w:rsidR="009C4A7D" w:rsidTr="004136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Default="009C4A7D" w:rsidP="00413610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lang/>
              </w:rPr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Default="009C4A7D" w:rsidP="00413610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Times New Roman CYR" w:hAnsi="Times New Roman CYR" w:cs="Times New Roman CYR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Default="009C4A7D" w:rsidP="00413610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Times New Roman CYR" w:hAnsi="Times New Roman CYR" w:cs="Times New Roman CYR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Default="009C4A7D" w:rsidP="00413610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9C4A7D" w:rsidTr="004136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Pr="009E1B15" w:rsidRDefault="009C4A7D" w:rsidP="00413610">
            <w:pPr>
              <w:autoSpaceDE w:val="0"/>
              <w:autoSpaceDN w:val="0"/>
              <w:adjustRightInd w:val="0"/>
              <w:spacing w:before="150"/>
            </w:pPr>
            <w:r w:rsidRPr="009E1B15">
              <w:t>1.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Pr="009E1B15" w:rsidRDefault="009C4A7D" w:rsidP="00413610">
            <w:pPr>
              <w:autoSpaceDE w:val="0"/>
              <w:autoSpaceDN w:val="0"/>
              <w:adjustRightInd w:val="0"/>
              <w:spacing w:before="150"/>
            </w:pPr>
            <w:r>
              <w:t>с</w:t>
            </w:r>
            <w:r w:rsidRPr="009E1B15">
              <w:t xml:space="preserve">. </w:t>
            </w:r>
            <w:proofErr w:type="spellStart"/>
            <w:r>
              <w:t>Рятамак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Pr="009E1B15" w:rsidRDefault="009C4A7D" w:rsidP="00413610">
            <w:pPr>
              <w:autoSpaceDE w:val="0"/>
              <w:autoSpaceDN w:val="0"/>
              <w:adjustRightInd w:val="0"/>
              <w:spacing w:before="150"/>
            </w:pPr>
            <w:r>
              <w:t xml:space="preserve">Давыдов </w:t>
            </w:r>
            <w:proofErr w:type="spellStart"/>
            <w:r>
              <w:t>Биктимир</w:t>
            </w:r>
            <w:proofErr w:type="spellEnd"/>
            <w:r>
              <w:t xml:space="preserve"> </w:t>
            </w:r>
            <w:proofErr w:type="spellStart"/>
            <w:r>
              <w:t>Аюпович</w:t>
            </w:r>
            <w:proofErr w:type="spellEnd"/>
            <w:r w:rsidRPr="009E1B15"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A7D" w:rsidRDefault="009C4A7D" w:rsidP="00413610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9C4A7D" w:rsidRDefault="009C4A7D" w:rsidP="009C4A7D">
      <w:pPr>
        <w:autoSpaceDE w:val="0"/>
        <w:autoSpaceDN w:val="0"/>
        <w:adjustRightInd w:val="0"/>
        <w:ind w:firstLine="708"/>
        <w:jc w:val="both"/>
        <w:rPr>
          <w:lang/>
        </w:rPr>
      </w:pPr>
    </w:p>
    <w:p w:rsidR="009C4A7D" w:rsidRDefault="009C4A7D" w:rsidP="009C4A7D"/>
    <w:p w:rsidR="005B0D63" w:rsidRDefault="005B0D63"/>
    <w:sectPr w:rsidR="005B0D63" w:rsidSect="009C4A7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4A7D"/>
    <w:rsid w:val="005B0D63"/>
    <w:rsid w:val="009C4A7D"/>
    <w:rsid w:val="00EB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4A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0">
    <w:name w:val="Font Style20"/>
    <w:basedOn w:val="a0"/>
    <w:rsid w:val="009C4A7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E2EB9F2E48C11AEC41E4D6DC220jBF" TargetMode="External"/><Relationship Id="rId5" Type="http://schemas.openxmlformats.org/officeDocument/2006/relationships/hyperlink" Target="consultantplus://offline/ref=781EAFE7248E44311281FFF1B8F4EB9EF0FF2519ECF089B0B5F9D73DF6UAj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2019-05-16T10:00:00Z</cp:lastPrinted>
  <dcterms:created xsi:type="dcterms:W3CDTF">2019-05-16T09:53:00Z</dcterms:created>
  <dcterms:modified xsi:type="dcterms:W3CDTF">2019-05-16T10:04:00Z</dcterms:modified>
</cp:coreProperties>
</file>