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EF" w:rsidRPr="00911BD8" w:rsidRDefault="00C659EF" w:rsidP="00C659EF">
      <w:pPr>
        <w:ind w:left="-700"/>
        <w:rPr>
          <w:color w:val="auto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2509E0" wp14:editId="38F8A221">
            <wp:simplePos x="0" y="0"/>
            <wp:positionH relativeFrom="column">
              <wp:posOffset>2328545</wp:posOffset>
            </wp:positionH>
            <wp:positionV relativeFrom="page">
              <wp:posOffset>744855</wp:posOffset>
            </wp:positionV>
            <wp:extent cx="963930" cy="1143000"/>
            <wp:effectExtent l="0" t="0" r="762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911BD8">
        <w:rPr>
          <w:rFonts w:ascii="Lucida Sans Unicode" w:eastAsia="Arial Unicode MS" w:hAnsi="Lucida Sans Unicode" w:cs="Lucida Sans Unicode"/>
          <w:b/>
          <w:bCs/>
          <w:color w:val="auto"/>
          <w:sz w:val="20"/>
          <w:szCs w:val="20"/>
        </w:rPr>
        <w:t>Ҡ</w:t>
      </w:r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РЕСПУБЛИка БАШКОРТОСТАН</w:t>
      </w:r>
    </w:p>
    <w:p w:rsidR="00C659EF" w:rsidRPr="006734C5" w:rsidRDefault="00C659EF" w:rsidP="00C659EF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Администрация  сельского                                                           </w:t>
      </w:r>
    </w:p>
    <w:p w:rsidR="00C659EF" w:rsidRPr="006734C5" w:rsidRDefault="00C659EF" w:rsidP="00C659EF">
      <w:pPr>
        <w:tabs>
          <w:tab w:val="left" w:pos="5565"/>
        </w:tabs>
        <w:spacing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МУНИЦИПАЛЬ РАЙОНЫНЫҢ  </w:t>
      </w:r>
      <w:proofErr w:type="gramStart"/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        поселения  Рятамакский  сельсовет             </w:t>
      </w:r>
    </w:p>
    <w:p w:rsidR="00C659EF" w:rsidRPr="006734C5" w:rsidRDefault="00C659EF" w:rsidP="00C659EF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 советы ауыл                                                                   муниципального  района                   </w:t>
      </w:r>
    </w:p>
    <w:p w:rsidR="00C659EF" w:rsidRPr="006734C5" w:rsidRDefault="00C659EF" w:rsidP="00C659EF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билəмəҺе  хакимиəте                                                                     Ермекеевский  район</w:t>
      </w:r>
    </w:p>
    <w:p w:rsidR="00C659EF" w:rsidRPr="006734C5" w:rsidRDefault="00C659EF" w:rsidP="00C659EF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 xml:space="preserve">   452181, </w:t>
      </w:r>
      <w:proofErr w:type="spellStart"/>
      <w:proofErr w:type="gramStart"/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>Р</w:t>
      </w:r>
      <w:proofErr w:type="gramEnd"/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>əтамаҡ</w:t>
      </w:r>
      <w:proofErr w:type="spellEnd"/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 xml:space="preserve"> а.</w:t>
      </w:r>
      <w:r w:rsidRPr="00911BD8">
        <w:rPr>
          <w:rFonts w:ascii="Lucida Sans Unicode" w:hAnsi="Lucida Sans Unicode" w:cs="Lucida Sans Unicode"/>
          <w:caps/>
          <w:color w:val="auto"/>
          <w:sz w:val="20"/>
          <w:szCs w:val="20"/>
          <w:vertAlign w:val="subscript"/>
        </w:rPr>
        <w:t>,</w:t>
      </w:r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 xml:space="preserve">  Коммунистиҡ.ур.28 </w:t>
      </w:r>
      <w:r>
        <w:rPr>
          <w:rFonts w:ascii="Lucida Sans Unicode" w:hAnsi="Lucida Sans Unicode" w:cs="Lucida Sans Unicode"/>
          <w:color w:val="auto"/>
          <w:sz w:val="20"/>
          <w:szCs w:val="20"/>
        </w:rPr>
        <w:t xml:space="preserve">      </w:t>
      </w:r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 xml:space="preserve">                  </w:t>
      </w:r>
      <w:r>
        <w:rPr>
          <w:rFonts w:ascii="Lucida Sans Unicode" w:hAnsi="Lucida Sans Unicode" w:cs="Lucida Sans Unicode"/>
          <w:color w:val="auto"/>
          <w:sz w:val="20"/>
          <w:szCs w:val="20"/>
        </w:rPr>
        <w:t xml:space="preserve">  </w:t>
      </w:r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 xml:space="preserve">    452181 с. </w:t>
      </w:r>
      <w:proofErr w:type="spellStart"/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>Рятамак</w:t>
      </w:r>
      <w:proofErr w:type="spellEnd"/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>, ул. Коммунистическая,28</w:t>
      </w:r>
    </w:p>
    <w:p w:rsidR="00C659EF" w:rsidRPr="00911BD8" w:rsidRDefault="00C659EF" w:rsidP="00C659EF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color w:val="auto"/>
          <w:sz w:val="20"/>
          <w:szCs w:val="20"/>
        </w:rPr>
      </w:pPr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 xml:space="preserve">                         т. (34741) 2-66-37                                                                          т.(34741)2-66-37   </w:t>
      </w:r>
    </w:p>
    <w:tbl>
      <w:tblPr>
        <w:tblW w:w="1026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261"/>
      </w:tblGrid>
      <w:tr w:rsidR="00C659EF" w:rsidRPr="00C659EF" w:rsidTr="00C659EF">
        <w:trPr>
          <w:trHeight w:val="22"/>
        </w:trPr>
        <w:tc>
          <w:tcPr>
            <w:tcW w:w="10260" w:type="dxa"/>
            <w:hideMark/>
          </w:tcPr>
          <w:tbl>
            <w:tblPr>
              <w:tblpPr w:leftFromText="180" w:rightFromText="180" w:vertAnchor="text" w:horzAnchor="margin" w:tblpY="-32"/>
              <w:tblW w:w="11273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1273"/>
            </w:tblGrid>
            <w:tr w:rsidR="00C659EF" w:rsidRPr="00C659EF" w:rsidTr="00C659EF">
              <w:trPr>
                <w:trHeight w:val="22"/>
              </w:trPr>
              <w:tc>
                <w:tcPr>
                  <w:tcW w:w="11273" w:type="dxa"/>
                  <w:shd w:val="clear" w:color="auto" w:fill="auto"/>
                  <w:hideMark/>
                </w:tcPr>
                <w:p w:rsidR="00C659EF" w:rsidRPr="00C659EF" w:rsidRDefault="00C659EF" w:rsidP="00C659EF">
                  <w:pPr>
                    <w:tabs>
                      <w:tab w:val="left" w:pos="1200"/>
                    </w:tabs>
                    <w:rPr>
                      <w:rFonts w:eastAsia="Calibri"/>
                      <w:b/>
                      <w:color w:val="auto"/>
                      <w:sz w:val="26"/>
                      <w:szCs w:val="26"/>
                      <w:lang w:eastAsia="en-US"/>
                    </w:rPr>
                  </w:pPr>
                  <w:r w:rsidRPr="00C659EF">
                    <w:rPr>
                      <w:rFonts w:eastAsia="Calibri"/>
                      <w:color w:val="auto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Pr="00C659EF">
                    <w:rPr>
                      <w:rFonts w:eastAsia="Calibri"/>
                      <w:b/>
                      <w:color w:val="auto"/>
                      <w:sz w:val="26"/>
                      <w:szCs w:val="26"/>
                      <w:lang w:eastAsia="en-US"/>
                    </w:rPr>
                    <w:t xml:space="preserve">      КАРАР                                                                             ПОСТАНОВЛЕНИЕ</w:t>
                  </w:r>
                </w:p>
                <w:p w:rsidR="00C659EF" w:rsidRPr="00C659EF" w:rsidRDefault="00C659EF" w:rsidP="00C659EF">
                  <w:pPr>
                    <w:tabs>
                      <w:tab w:val="left" w:pos="1200"/>
                    </w:tabs>
                    <w:rPr>
                      <w:rFonts w:eastAsia="Calibri"/>
                      <w:b/>
                      <w:color w:val="auto"/>
                      <w:sz w:val="26"/>
                      <w:szCs w:val="26"/>
                      <w:lang w:eastAsia="en-US"/>
                    </w:rPr>
                  </w:pPr>
                  <w:r w:rsidRPr="00C659EF">
                    <w:rPr>
                      <w:rFonts w:eastAsia="Calibri"/>
                      <w:b/>
                      <w:color w:val="auto"/>
                      <w:sz w:val="26"/>
                      <w:szCs w:val="26"/>
                      <w:lang w:eastAsia="en-US"/>
                    </w:rPr>
                    <w:t xml:space="preserve">         14 июль 2021 й.                                    № 21                             14 июля  2021 г.</w:t>
                  </w:r>
                </w:p>
              </w:tc>
            </w:tr>
          </w:tbl>
          <w:p w:rsidR="00C659EF" w:rsidRPr="00C659EF" w:rsidRDefault="00C659EF" w:rsidP="00C659EF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C659EF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C659EF" w:rsidRPr="00C659EF" w:rsidRDefault="00C659EF" w:rsidP="00C659EF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C659EF" w:rsidRPr="00C659EF" w:rsidRDefault="00C659EF" w:rsidP="00C659EF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6"/>
          <w:szCs w:val="26"/>
        </w:rPr>
      </w:pPr>
      <w:r w:rsidRPr="00C659EF">
        <w:rPr>
          <w:b/>
          <w:color w:val="auto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C659EF">
        <w:rPr>
          <w:b/>
          <w:bCs/>
          <w:color w:val="auto"/>
          <w:sz w:val="26"/>
          <w:szCs w:val="26"/>
        </w:rPr>
        <w:t>«</w:t>
      </w:r>
      <w:r w:rsidRPr="00C659EF">
        <w:rPr>
          <w:b/>
          <w:color w:val="auto"/>
          <w:sz w:val="26"/>
          <w:szCs w:val="26"/>
        </w:rPr>
        <w:t xml:space="preserve"> Признание граждан </w:t>
      </w:r>
      <w:proofErr w:type="gramStart"/>
      <w:r w:rsidRPr="00C659EF">
        <w:rPr>
          <w:b/>
          <w:color w:val="auto"/>
          <w:sz w:val="26"/>
          <w:szCs w:val="26"/>
        </w:rPr>
        <w:t>малоимущими</w:t>
      </w:r>
      <w:proofErr w:type="gramEnd"/>
      <w:r w:rsidRPr="00C659EF">
        <w:rPr>
          <w:b/>
          <w:color w:val="auto"/>
          <w:sz w:val="26"/>
          <w:szCs w:val="26"/>
        </w:rPr>
        <w:t xml:space="preserve"> в целях постановки их на учет в качестве нуждающихся в жилых помещениях</w:t>
      </w:r>
      <w:r w:rsidRPr="00C659EF">
        <w:rPr>
          <w:b/>
          <w:bCs/>
          <w:color w:val="auto"/>
          <w:sz w:val="26"/>
          <w:szCs w:val="26"/>
        </w:rPr>
        <w:t xml:space="preserve">» в сельском поселении </w:t>
      </w:r>
      <w:proofErr w:type="spellStart"/>
      <w:r w:rsidRPr="00C659EF">
        <w:rPr>
          <w:b/>
          <w:bCs/>
          <w:color w:val="auto"/>
          <w:sz w:val="26"/>
          <w:szCs w:val="26"/>
        </w:rPr>
        <w:t>Рятамакский</w:t>
      </w:r>
      <w:proofErr w:type="spellEnd"/>
      <w:r w:rsidRPr="00C659EF">
        <w:rPr>
          <w:b/>
          <w:bCs/>
          <w:color w:val="auto"/>
          <w:sz w:val="26"/>
          <w:szCs w:val="26"/>
        </w:rPr>
        <w:t xml:space="preserve"> сельсовет муниципального района </w:t>
      </w:r>
      <w:proofErr w:type="spellStart"/>
      <w:r w:rsidRPr="00C659EF">
        <w:rPr>
          <w:b/>
          <w:bCs/>
          <w:color w:val="auto"/>
          <w:sz w:val="26"/>
          <w:szCs w:val="26"/>
        </w:rPr>
        <w:t>Ермекеевский</w:t>
      </w:r>
      <w:proofErr w:type="spellEnd"/>
      <w:r w:rsidRPr="00C659EF">
        <w:rPr>
          <w:b/>
          <w:bCs/>
          <w:color w:val="auto"/>
          <w:sz w:val="26"/>
          <w:szCs w:val="26"/>
        </w:rPr>
        <w:t xml:space="preserve"> район Республики Башкортостан</w:t>
      </w:r>
    </w:p>
    <w:p w:rsidR="00C659EF" w:rsidRPr="00C659EF" w:rsidRDefault="00C659EF" w:rsidP="00C659EF">
      <w:pPr>
        <w:rPr>
          <w:b/>
          <w:color w:val="auto"/>
          <w:sz w:val="26"/>
          <w:szCs w:val="26"/>
        </w:rPr>
      </w:pPr>
    </w:p>
    <w:p w:rsidR="00C659EF" w:rsidRPr="00C659EF" w:rsidRDefault="00C659EF" w:rsidP="00C659EF">
      <w:pPr>
        <w:ind w:firstLine="709"/>
        <w:rPr>
          <w:color w:val="auto"/>
          <w:sz w:val="26"/>
          <w:szCs w:val="26"/>
        </w:rPr>
      </w:pPr>
      <w:r w:rsidRPr="00C659EF">
        <w:rPr>
          <w:color w:val="auto"/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C659EF" w:rsidRPr="00C659EF" w:rsidRDefault="00C659EF" w:rsidP="00C659EF">
      <w:pPr>
        <w:ind w:firstLine="709"/>
        <w:rPr>
          <w:color w:val="auto"/>
          <w:sz w:val="26"/>
          <w:szCs w:val="26"/>
        </w:rPr>
      </w:pPr>
      <w:proofErr w:type="gramStart"/>
      <w:r w:rsidRPr="00C659EF">
        <w:rPr>
          <w:color w:val="auto"/>
          <w:sz w:val="26"/>
          <w:szCs w:val="26"/>
        </w:rPr>
        <w:t>П</w:t>
      </w:r>
      <w:proofErr w:type="gramEnd"/>
      <w:r w:rsidRPr="00C659EF">
        <w:rPr>
          <w:color w:val="auto"/>
          <w:sz w:val="26"/>
          <w:szCs w:val="26"/>
        </w:rPr>
        <w:t xml:space="preserve"> О С Т А Н О В Л Я Ю:</w:t>
      </w:r>
    </w:p>
    <w:p w:rsidR="00C659EF" w:rsidRPr="00C659EF" w:rsidRDefault="00C659EF" w:rsidP="00C659E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C659EF">
        <w:rPr>
          <w:color w:val="auto"/>
          <w:sz w:val="26"/>
          <w:szCs w:val="26"/>
        </w:rPr>
        <w:t xml:space="preserve">1. </w:t>
      </w:r>
      <w:proofErr w:type="gramStart"/>
      <w:r w:rsidRPr="00C659EF">
        <w:rPr>
          <w:color w:val="auto"/>
          <w:sz w:val="26"/>
          <w:szCs w:val="26"/>
        </w:rPr>
        <w:t xml:space="preserve">Признать утратившим силу постановление главы сельского поселения </w:t>
      </w:r>
      <w:proofErr w:type="spellStart"/>
      <w:r w:rsidRPr="00C659EF">
        <w:rPr>
          <w:color w:val="auto"/>
          <w:sz w:val="26"/>
          <w:szCs w:val="26"/>
        </w:rPr>
        <w:t>Среднекарамалинский</w:t>
      </w:r>
      <w:proofErr w:type="spellEnd"/>
      <w:r w:rsidRPr="00C659EF">
        <w:rPr>
          <w:color w:val="auto"/>
          <w:sz w:val="26"/>
          <w:szCs w:val="26"/>
        </w:rPr>
        <w:t xml:space="preserve"> сельсовет муниципального района </w:t>
      </w:r>
      <w:proofErr w:type="spellStart"/>
      <w:r w:rsidRPr="00C659EF">
        <w:rPr>
          <w:color w:val="auto"/>
          <w:sz w:val="26"/>
          <w:szCs w:val="26"/>
        </w:rPr>
        <w:t>Ермекеевский</w:t>
      </w:r>
      <w:proofErr w:type="spellEnd"/>
      <w:r w:rsidRPr="00C659EF">
        <w:rPr>
          <w:color w:val="auto"/>
          <w:sz w:val="26"/>
          <w:szCs w:val="26"/>
        </w:rPr>
        <w:t xml:space="preserve"> район Республики Башкортостан от 07.02.2020 г. № 7 «Об утверждении Административного регламента предоставления муниципальной услуги    «Признание граждан малоимущими в целях постановки их на учет в качестве нуждающихся в жилых помещениях» в сельском поселении </w:t>
      </w:r>
      <w:proofErr w:type="spellStart"/>
      <w:r w:rsidRPr="00C659EF">
        <w:rPr>
          <w:color w:val="auto"/>
          <w:sz w:val="26"/>
          <w:szCs w:val="26"/>
        </w:rPr>
        <w:t>Рятамакский</w:t>
      </w:r>
      <w:proofErr w:type="spellEnd"/>
      <w:r w:rsidRPr="00C659EF">
        <w:rPr>
          <w:color w:val="auto"/>
          <w:sz w:val="26"/>
          <w:szCs w:val="26"/>
        </w:rPr>
        <w:t xml:space="preserve"> сельсовет муниципального района </w:t>
      </w:r>
      <w:proofErr w:type="spellStart"/>
      <w:r w:rsidRPr="00C659EF">
        <w:rPr>
          <w:color w:val="auto"/>
          <w:sz w:val="26"/>
          <w:szCs w:val="26"/>
        </w:rPr>
        <w:t>Ермекеевский</w:t>
      </w:r>
      <w:proofErr w:type="spellEnd"/>
      <w:r w:rsidRPr="00C659EF">
        <w:rPr>
          <w:color w:val="auto"/>
          <w:sz w:val="26"/>
          <w:szCs w:val="26"/>
        </w:rPr>
        <w:t xml:space="preserve"> район Республики Башкортостан».</w:t>
      </w:r>
      <w:proofErr w:type="gramEnd"/>
    </w:p>
    <w:p w:rsidR="00C659EF" w:rsidRPr="00C659EF" w:rsidRDefault="00C659EF" w:rsidP="00C659EF">
      <w:pPr>
        <w:widowControl w:val="0"/>
        <w:tabs>
          <w:tab w:val="left" w:pos="567"/>
        </w:tabs>
        <w:ind w:firstLine="709"/>
        <w:contextualSpacing/>
        <w:jc w:val="both"/>
        <w:rPr>
          <w:bCs/>
          <w:color w:val="auto"/>
          <w:sz w:val="26"/>
          <w:szCs w:val="26"/>
        </w:rPr>
      </w:pPr>
      <w:r w:rsidRPr="00C659EF">
        <w:rPr>
          <w:color w:val="auto"/>
          <w:sz w:val="26"/>
          <w:szCs w:val="26"/>
        </w:rPr>
        <w:t xml:space="preserve">2.Утвердить Административный регламент предоставления муниципальной услуги </w:t>
      </w:r>
      <w:r w:rsidRPr="00C659EF">
        <w:rPr>
          <w:bCs/>
          <w:color w:val="auto"/>
          <w:sz w:val="26"/>
          <w:szCs w:val="26"/>
        </w:rPr>
        <w:t>«</w:t>
      </w:r>
      <w:r w:rsidRPr="00C659EF">
        <w:rPr>
          <w:color w:val="auto"/>
          <w:sz w:val="26"/>
          <w:szCs w:val="26"/>
        </w:rPr>
        <w:t xml:space="preserve">Признание граждан </w:t>
      </w:r>
      <w:proofErr w:type="gramStart"/>
      <w:r w:rsidRPr="00C659EF">
        <w:rPr>
          <w:color w:val="auto"/>
          <w:sz w:val="26"/>
          <w:szCs w:val="26"/>
        </w:rPr>
        <w:t>малоимущими</w:t>
      </w:r>
      <w:proofErr w:type="gramEnd"/>
      <w:r w:rsidRPr="00C659EF">
        <w:rPr>
          <w:color w:val="auto"/>
          <w:sz w:val="26"/>
          <w:szCs w:val="26"/>
        </w:rPr>
        <w:t xml:space="preserve"> в целях постановки их на учет в качестве нуждающихся в жилых помещениях</w:t>
      </w:r>
      <w:r w:rsidRPr="00C659EF">
        <w:rPr>
          <w:bCs/>
          <w:color w:val="auto"/>
          <w:sz w:val="26"/>
          <w:szCs w:val="26"/>
        </w:rPr>
        <w:t xml:space="preserve">» в </w:t>
      </w:r>
      <w:r w:rsidRPr="00C659EF">
        <w:rPr>
          <w:color w:val="auto"/>
          <w:sz w:val="26"/>
          <w:szCs w:val="26"/>
        </w:rPr>
        <w:t xml:space="preserve"> сельском поселении </w:t>
      </w:r>
      <w:proofErr w:type="spellStart"/>
      <w:r w:rsidRPr="00C659EF">
        <w:rPr>
          <w:color w:val="auto"/>
          <w:sz w:val="26"/>
          <w:szCs w:val="26"/>
        </w:rPr>
        <w:t>Рятамакский</w:t>
      </w:r>
      <w:proofErr w:type="spellEnd"/>
      <w:r w:rsidRPr="00C659EF">
        <w:rPr>
          <w:color w:val="auto"/>
          <w:sz w:val="26"/>
          <w:szCs w:val="26"/>
        </w:rPr>
        <w:t xml:space="preserve"> сельсовет муниципального района </w:t>
      </w:r>
      <w:proofErr w:type="spellStart"/>
      <w:r w:rsidRPr="00C659EF">
        <w:rPr>
          <w:color w:val="auto"/>
          <w:sz w:val="26"/>
          <w:szCs w:val="26"/>
        </w:rPr>
        <w:t>Ермекеевский</w:t>
      </w:r>
      <w:proofErr w:type="spellEnd"/>
      <w:r w:rsidRPr="00C659EF">
        <w:rPr>
          <w:color w:val="auto"/>
          <w:sz w:val="26"/>
          <w:szCs w:val="26"/>
        </w:rPr>
        <w:t xml:space="preserve"> район Республики Башкортостан</w:t>
      </w:r>
    </w:p>
    <w:p w:rsidR="00C659EF" w:rsidRPr="00C659EF" w:rsidRDefault="00C659EF" w:rsidP="00C659EF">
      <w:pPr>
        <w:ind w:firstLine="709"/>
        <w:jc w:val="both"/>
        <w:rPr>
          <w:color w:val="auto"/>
          <w:sz w:val="26"/>
          <w:szCs w:val="26"/>
        </w:rPr>
      </w:pPr>
      <w:r w:rsidRPr="00C659EF">
        <w:rPr>
          <w:color w:val="auto"/>
          <w:sz w:val="26"/>
          <w:szCs w:val="26"/>
        </w:rPr>
        <w:t xml:space="preserve">3. Настоящее постановление вступает в силу на следующий день, после дня его официального опубликования (обнародования).  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C659EF">
        <w:rPr>
          <w:color w:val="auto"/>
          <w:sz w:val="26"/>
          <w:szCs w:val="26"/>
        </w:rPr>
        <w:t xml:space="preserve">4. Настоящее постановление опубликовать (обнародовать) в сети общего доступа «Интернет» на официальном сайте Администрации сельского поселения </w:t>
      </w:r>
      <w:proofErr w:type="spellStart"/>
      <w:r w:rsidRPr="00C659EF">
        <w:rPr>
          <w:color w:val="auto"/>
          <w:sz w:val="26"/>
          <w:szCs w:val="26"/>
        </w:rPr>
        <w:t>Рятамакский</w:t>
      </w:r>
      <w:proofErr w:type="spellEnd"/>
      <w:r w:rsidRPr="00C659EF">
        <w:rPr>
          <w:bCs/>
          <w:color w:val="auto"/>
          <w:sz w:val="26"/>
          <w:szCs w:val="26"/>
        </w:rPr>
        <w:t xml:space="preserve"> сельсовет муниципального района </w:t>
      </w:r>
      <w:proofErr w:type="spellStart"/>
      <w:r w:rsidRPr="00C659EF">
        <w:rPr>
          <w:bCs/>
          <w:color w:val="auto"/>
          <w:sz w:val="26"/>
          <w:szCs w:val="26"/>
        </w:rPr>
        <w:t>Ермекеевский</w:t>
      </w:r>
      <w:proofErr w:type="spellEnd"/>
      <w:r w:rsidRPr="00C659EF">
        <w:rPr>
          <w:bCs/>
          <w:color w:val="auto"/>
          <w:sz w:val="26"/>
          <w:szCs w:val="26"/>
        </w:rPr>
        <w:t xml:space="preserve"> район Республики Башкортостан.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C659EF">
        <w:rPr>
          <w:color w:val="auto"/>
          <w:sz w:val="26"/>
          <w:szCs w:val="26"/>
        </w:rPr>
        <w:t xml:space="preserve"> 5. </w:t>
      </w:r>
      <w:proofErr w:type="gramStart"/>
      <w:r w:rsidRPr="00C659EF">
        <w:rPr>
          <w:color w:val="auto"/>
          <w:sz w:val="26"/>
          <w:szCs w:val="26"/>
        </w:rPr>
        <w:t>Контроль за</w:t>
      </w:r>
      <w:proofErr w:type="gramEnd"/>
      <w:r w:rsidRPr="00C659EF">
        <w:rPr>
          <w:color w:val="auto"/>
          <w:sz w:val="26"/>
          <w:szCs w:val="26"/>
        </w:rPr>
        <w:t xml:space="preserve"> исполнением настоящего постановления оставляю за собой.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proofErr w:type="spellStart"/>
      <w:r w:rsidRPr="00C659EF">
        <w:rPr>
          <w:color w:val="auto"/>
          <w:sz w:val="26"/>
          <w:szCs w:val="26"/>
        </w:rPr>
        <w:t>И.о</w:t>
      </w:r>
      <w:proofErr w:type="gramStart"/>
      <w:r w:rsidRPr="00C659EF">
        <w:rPr>
          <w:color w:val="auto"/>
          <w:sz w:val="26"/>
          <w:szCs w:val="26"/>
        </w:rPr>
        <w:t>.г</w:t>
      </w:r>
      <w:proofErr w:type="gramEnd"/>
      <w:r w:rsidRPr="00C659EF">
        <w:rPr>
          <w:color w:val="auto"/>
          <w:sz w:val="26"/>
          <w:szCs w:val="26"/>
        </w:rPr>
        <w:t>лавы</w:t>
      </w:r>
      <w:proofErr w:type="spellEnd"/>
      <w:r w:rsidRPr="00C659EF">
        <w:rPr>
          <w:color w:val="auto"/>
          <w:sz w:val="26"/>
          <w:szCs w:val="26"/>
        </w:rPr>
        <w:t xml:space="preserve"> сельского поселения   </w:t>
      </w:r>
    </w:p>
    <w:p w:rsidR="00C659EF" w:rsidRDefault="00C659EF" w:rsidP="00C659EF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proofErr w:type="spellStart"/>
      <w:r w:rsidRPr="00C659EF">
        <w:rPr>
          <w:color w:val="auto"/>
          <w:sz w:val="26"/>
          <w:szCs w:val="26"/>
        </w:rPr>
        <w:t>Рятамакский</w:t>
      </w:r>
      <w:proofErr w:type="spellEnd"/>
      <w:r w:rsidRPr="00C659EF">
        <w:rPr>
          <w:color w:val="auto"/>
          <w:sz w:val="26"/>
          <w:szCs w:val="26"/>
        </w:rPr>
        <w:t xml:space="preserve"> сельсовет                                                              </w:t>
      </w:r>
      <w:proofErr w:type="spellStart"/>
      <w:r w:rsidRPr="00C659EF">
        <w:rPr>
          <w:color w:val="auto"/>
          <w:sz w:val="26"/>
          <w:szCs w:val="26"/>
        </w:rPr>
        <w:t>Л.Р.Салимов</w:t>
      </w:r>
      <w:proofErr w:type="spellEnd"/>
    </w:p>
    <w:p w:rsidR="00C659EF" w:rsidRDefault="00C659EF" w:rsidP="00C659EF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C659EF" w:rsidRDefault="00C659EF" w:rsidP="00C659EF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C659EF" w:rsidRDefault="00C659EF" w:rsidP="00C659EF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C659EF" w:rsidRDefault="00C659EF" w:rsidP="00C659EF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C659EF" w:rsidRPr="00C659EF" w:rsidRDefault="00C659EF" w:rsidP="00C659EF">
      <w:pPr>
        <w:shd w:val="clear" w:color="auto" w:fill="FFFFFF"/>
        <w:tabs>
          <w:tab w:val="left" w:pos="9635"/>
        </w:tabs>
        <w:ind w:firstLine="4820"/>
        <w:jc w:val="both"/>
        <w:rPr>
          <w:rFonts w:eastAsia="Calibri"/>
          <w:color w:val="auto"/>
          <w:sz w:val="22"/>
          <w:szCs w:val="18"/>
          <w:lang w:eastAsia="en-US"/>
        </w:rPr>
      </w:pPr>
      <w:r w:rsidRPr="00C659EF">
        <w:rPr>
          <w:rFonts w:eastAsia="Calibri"/>
          <w:color w:val="auto"/>
          <w:sz w:val="22"/>
          <w:szCs w:val="18"/>
          <w:lang w:eastAsia="en-US"/>
        </w:rPr>
        <w:lastRenderedPageBreak/>
        <w:t xml:space="preserve">Утвержден </w:t>
      </w:r>
    </w:p>
    <w:p w:rsidR="00C659EF" w:rsidRPr="00C659EF" w:rsidRDefault="00C659EF" w:rsidP="00C659EF">
      <w:pPr>
        <w:shd w:val="clear" w:color="auto" w:fill="FFFFFF"/>
        <w:tabs>
          <w:tab w:val="left" w:pos="9635"/>
        </w:tabs>
        <w:ind w:firstLine="4820"/>
        <w:jc w:val="both"/>
        <w:rPr>
          <w:rFonts w:eastAsia="Calibri"/>
          <w:color w:val="auto"/>
          <w:sz w:val="22"/>
          <w:szCs w:val="18"/>
          <w:lang w:eastAsia="en-US"/>
        </w:rPr>
      </w:pPr>
      <w:r w:rsidRPr="00C659EF">
        <w:rPr>
          <w:rFonts w:eastAsia="Calibri"/>
          <w:color w:val="auto"/>
          <w:sz w:val="22"/>
          <w:szCs w:val="18"/>
          <w:lang w:eastAsia="en-US"/>
        </w:rPr>
        <w:t xml:space="preserve">постановлением главы сельского поселения  </w:t>
      </w:r>
    </w:p>
    <w:p w:rsidR="00C659EF" w:rsidRPr="00C659EF" w:rsidRDefault="00C659EF" w:rsidP="00C659EF">
      <w:pPr>
        <w:shd w:val="clear" w:color="auto" w:fill="FFFFFF"/>
        <w:tabs>
          <w:tab w:val="left" w:pos="9635"/>
        </w:tabs>
        <w:ind w:firstLine="4820"/>
        <w:jc w:val="both"/>
        <w:rPr>
          <w:rFonts w:eastAsia="Calibri"/>
          <w:color w:val="auto"/>
          <w:sz w:val="22"/>
          <w:szCs w:val="18"/>
          <w:lang w:eastAsia="en-US"/>
        </w:rPr>
      </w:pPr>
      <w:proofErr w:type="spellStart"/>
      <w:r w:rsidRPr="00C659EF">
        <w:rPr>
          <w:rFonts w:eastAsia="Calibri"/>
          <w:color w:val="auto"/>
          <w:sz w:val="22"/>
          <w:szCs w:val="18"/>
          <w:lang w:eastAsia="en-US"/>
        </w:rPr>
        <w:t>Рятамакский</w:t>
      </w:r>
      <w:proofErr w:type="spellEnd"/>
      <w:r w:rsidRPr="00C659EF">
        <w:rPr>
          <w:rFonts w:eastAsia="Calibri"/>
          <w:color w:val="auto"/>
          <w:sz w:val="22"/>
          <w:szCs w:val="18"/>
          <w:lang w:eastAsia="en-US"/>
        </w:rPr>
        <w:t xml:space="preserve"> сельсовет </w:t>
      </w:r>
    </w:p>
    <w:p w:rsidR="00C659EF" w:rsidRPr="00C659EF" w:rsidRDefault="00C659EF" w:rsidP="00C659EF">
      <w:pPr>
        <w:shd w:val="clear" w:color="auto" w:fill="FFFFFF"/>
        <w:tabs>
          <w:tab w:val="left" w:pos="9635"/>
        </w:tabs>
        <w:ind w:firstLine="4820"/>
        <w:jc w:val="both"/>
        <w:rPr>
          <w:rFonts w:eastAsia="Calibri"/>
          <w:color w:val="auto"/>
          <w:sz w:val="22"/>
          <w:szCs w:val="18"/>
          <w:lang w:eastAsia="en-US"/>
        </w:rPr>
      </w:pPr>
      <w:r w:rsidRPr="00C659EF">
        <w:rPr>
          <w:rFonts w:eastAsia="Calibri"/>
          <w:color w:val="auto"/>
          <w:sz w:val="22"/>
          <w:szCs w:val="18"/>
          <w:lang w:eastAsia="en-US"/>
        </w:rPr>
        <w:t xml:space="preserve">муниципального района   </w:t>
      </w:r>
    </w:p>
    <w:p w:rsidR="00C659EF" w:rsidRPr="00C659EF" w:rsidRDefault="00C659EF" w:rsidP="00C659EF">
      <w:pPr>
        <w:shd w:val="clear" w:color="auto" w:fill="FFFFFF"/>
        <w:tabs>
          <w:tab w:val="left" w:pos="9635"/>
        </w:tabs>
        <w:ind w:firstLine="4820"/>
        <w:jc w:val="both"/>
        <w:rPr>
          <w:rFonts w:eastAsia="Calibri"/>
          <w:color w:val="auto"/>
          <w:sz w:val="22"/>
          <w:szCs w:val="18"/>
          <w:lang w:eastAsia="en-US"/>
        </w:rPr>
      </w:pPr>
      <w:proofErr w:type="spellStart"/>
      <w:r w:rsidRPr="00C659EF">
        <w:rPr>
          <w:rFonts w:eastAsia="Calibri"/>
          <w:color w:val="auto"/>
          <w:sz w:val="22"/>
          <w:szCs w:val="18"/>
          <w:lang w:eastAsia="en-US"/>
        </w:rPr>
        <w:t>Ермекеевский</w:t>
      </w:r>
      <w:proofErr w:type="spellEnd"/>
      <w:r w:rsidRPr="00C659EF">
        <w:rPr>
          <w:rFonts w:eastAsia="Calibri"/>
          <w:color w:val="auto"/>
          <w:sz w:val="22"/>
          <w:szCs w:val="18"/>
          <w:lang w:eastAsia="en-US"/>
        </w:rPr>
        <w:t xml:space="preserve"> район Республики Башкортостан</w:t>
      </w:r>
    </w:p>
    <w:p w:rsidR="00C659EF" w:rsidRPr="00C659EF" w:rsidRDefault="00C659EF" w:rsidP="00C659EF">
      <w:pPr>
        <w:ind w:firstLine="4820"/>
        <w:jc w:val="both"/>
        <w:rPr>
          <w:rFonts w:eastAsia="Calibri"/>
          <w:color w:val="auto"/>
          <w:sz w:val="22"/>
          <w:szCs w:val="18"/>
          <w:lang w:eastAsia="en-US"/>
        </w:rPr>
      </w:pPr>
    </w:p>
    <w:p w:rsidR="00C659EF" w:rsidRPr="00C659EF" w:rsidRDefault="00C659EF" w:rsidP="00C659EF">
      <w:pPr>
        <w:ind w:firstLine="4820"/>
        <w:jc w:val="both"/>
        <w:rPr>
          <w:rFonts w:eastAsia="Calibri"/>
          <w:color w:val="auto"/>
          <w:sz w:val="22"/>
          <w:szCs w:val="18"/>
          <w:lang w:eastAsia="en-US"/>
        </w:rPr>
      </w:pPr>
      <w:r w:rsidRPr="00C659EF">
        <w:rPr>
          <w:rFonts w:eastAsia="Calibri"/>
          <w:color w:val="auto"/>
          <w:sz w:val="22"/>
          <w:szCs w:val="18"/>
          <w:lang w:eastAsia="en-US"/>
        </w:rPr>
        <w:t>от «</w:t>
      </w:r>
      <w:r w:rsidRPr="00C659EF">
        <w:rPr>
          <w:rFonts w:eastAsia="Calibri"/>
          <w:color w:val="auto"/>
          <w:sz w:val="22"/>
          <w:szCs w:val="18"/>
          <w:u w:val="single"/>
          <w:lang w:eastAsia="en-US"/>
        </w:rPr>
        <w:t>14</w:t>
      </w:r>
      <w:r w:rsidRPr="00C659EF">
        <w:rPr>
          <w:rFonts w:eastAsia="Calibri"/>
          <w:color w:val="auto"/>
          <w:sz w:val="22"/>
          <w:szCs w:val="18"/>
          <w:lang w:eastAsia="en-US"/>
        </w:rPr>
        <w:t xml:space="preserve"> </w:t>
      </w:r>
      <w:r w:rsidRPr="00C659EF">
        <w:rPr>
          <w:rFonts w:eastAsia="Calibri"/>
          <w:color w:val="auto"/>
          <w:sz w:val="22"/>
          <w:szCs w:val="18"/>
          <w:u w:val="single"/>
          <w:lang w:eastAsia="en-US"/>
        </w:rPr>
        <w:t>июля</w:t>
      </w:r>
      <w:r w:rsidRPr="00C659EF">
        <w:rPr>
          <w:rFonts w:eastAsia="Calibri"/>
          <w:color w:val="auto"/>
          <w:sz w:val="22"/>
          <w:szCs w:val="18"/>
          <w:lang w:eastAsia="en-US"/>
        </w:rPr>
        <w:t xml:space="preserve"> 2021  г. № 21</w:t>
      </w:r>
    </w:p>
    <w:p w:rsidR="00C659EF" w:rsidRPr="00C659EF" w:rsidRDefault="00C659EF" w:rsidP="00C659EF">
      <w:pPr>
        <w:tabs>
          <w:tab w:val="left" w:pos="7425"/>
        </w:tabs>
        <w:ind w:firstLine="851"/>
        <w:jc w:val="right"/>
        <w:rPr>
          <w:color w:val="auto"/>
        </w:rPr>
      </w:pPr>
    </w:p>
    <w:p w:rsidR="00C659EF" w:rsidRPr="00C659EF" w:rsidRDefault="00C659EF" w:rsidP="00C659EF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C659EF">
        <w:rPr>
          <w:b/>
          <w:color w:val="auto"/>
          <w:sz w:val="24"/>
          <w:szCs w:val="24"/>
        </w:rPr>
        <w:t>малоимущими</w:t>
      </w:r>
      <w:proofErr w:type="gramEnd"/>
      <w:r w:rsidRPr="00C659EF">
        <w:rPr>
          <w:b/>
          <w:color w:val="auto"/>
          <w:sz w:val="24"/>
          <w:szCs w:val="24"/>
        </w:rPr>
        <w:t xml:space="preserve"> в целях постановки их на учет в качестве нуждающихся в жилых помещениях»</w:t>
      </w:r>
      <w:r w:rsidRPr="00C659EF">
        <w:rPr>
          <w:b/>
          <w:bCs/>
          <w:color w:val="auto"/>
          <w:sz w:val="24"/>
          <w:szCs w:val="24"/>
        </w:rPr>
        <w:t xml:space="preserve">  в  сельском поселении </w:t>
      </w:r>
      <w:proofErr w:type="spellStart"/>
      <w:r w:rsidRPr="00C659EF">
        <w:rPr>
          <w:b/>
          <w:bCs/>
          <w:color w:val="auto"/>
          <w:sz w:val="24"/>
          <w:szCs w:val="24"/>
        </w:rPr>
        <w:t>Рятамакский</w:t>
      </w:r>
      <w:proofErr w:type="spellEnd"/>
      <w:r w:rsidRPr="00C659EF">
        <w:rPr>
          <w:b/>
          <w:bCs/>
          <w:color w:val="auto"/>
          <w:sz w:val="24"/>
          <w:szCs w:val="24"/>
        </w:rPr>
        <w:t xml:space="preserve"> сельсовет муниципального района </w:t>
      </w:r>
      <w:proofErr w:type="spellStart"/>
      <w:r w:rsidRPr="00C659EF">
        <w:rPr>
          <w:b/>
          <w:bCs/>
          <w:color w:val="auto"/>
          <w:sz w:val="24"/>
          <w:szCs w:val="24"/>
        </w:rPr>
        <w:t>Ермекеевский</w:t>
      </w:r>
      <w:proofErr w:type="spellEnd"/>
      <w:r w:rsidRPr="00C659EF">
        <w:rPr>
          <w:b/>
          <w:bCs/>
          <w:color w:val="auto"/>
          <w:sz w:val="24"/>
          <w:szCs w:val="24"/>
        </w:rPr>
        <w:t xml:space="preserve"> район Республики Башкортостан</w:t>
      </w:r>
    </w:p>
    <w:p w:rsidR="00C659EF" w:rsidRPr="00C659EF" w:rsidRDefault="00C659EF" w:rsidP="00C659EF">
      <w:pPr>
        <w:jc w:val="center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I. Общие положения</w:t>
      </w:r>
    </w:p>
    <w:p w:rsidR="00C659EF" w:rsidRPr="00C659EF" w:rsidRDefault="00C659EF" w:rsidP="00C659EF">
      <w:pPr>
        <w:ind w:firstLine="709"/>
        <w:jc w:val="both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Предмет регулирования Административного регламента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 xml:space="preserve"> 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709"/>
        <w:contextualSpacing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1.1. </w:t>
      </w:r>
      <w:proofErr w:type="gramStart"/>
      <w:r w:rsidRPr="00C659EF">
        <w:rPr>
          <w:color w:val="auto"/>
          <w:sz w:val="24"/>
          <w:szCs w:val="24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C659EF">
        <w:rPr>
          <w:color w:val="auto"/>
          <w:sz w:val="24"/>
          <w:szCs w:val="24"/>
        </w:rPr>
        <w:t xml:space="preserve"> </w:t>
      </w:r>
      <w:proofErr w:type="gramStart"/>
      <w:r w:rsidRPr="00C659EF">
        <w:rPr>
          <w:color w:val="auto"/>
          <w:sz w:val="24"/>
          <w:szCs w:val="24"/>
        </w:rPr>
        <w:t>помещениях</w:t>
      </w:r>
      <w:proofErr w:type="gramEnd"/>
      <w:r w:rsidRPr="00C659EF">
        <w:rPr>
          <w:color w:val="auto"/>
          <w:sz w:val="24"/>
          <w:szCs w:val="24"/>
        </w:rPr>
        <w:t xml:space="preserve"> в сельском поселении </w:t>
      </w:r>
      <w:proofErr w:type="spellStart"/>
      <w:r w:rsidRPr="00C659EF">
        <w:rPr>
          <w:color w:val="auto"/>
          <w:sz w:val="24"/>
          <w:szCs w:val="24"/>
        </w:rPr>
        <w:t>Рятамакский</w:t>
      </w:r>
      <w:proofErr w:type="spellEnd"/>
      <w:r w:rsidRPr="00C659EF"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 w:rsidRPr="00C659EF">
        <w:rPr>
          <w:color w:val="auto"/>
          <w:sz w:val="24"/>
          <w:szCs w:val="24"/>
        </w:rPr>
        <w:t>Ермекеевский</w:t>
      </w:r>
      <w:proofErr w:type="spellEnd"/>
      <w:r w:rsidRPr="00C659EF">
        <w:rPr>
          <w:color w:val="auto"/>
          <w:sz w:val="24"/>
          <w:szCs w:val="24"/>
        </w:rPr>
        <w:t xml:space="preserve"> район Республики Башкортостан  </w:t>
      </w:r>
    </w:p>
    <w:p w:rsidR="00C659EF" w:rsidRPr="00C659EF" w:rsidRDefault="00C659EF" w:rsidP="00C659EF">
      <w:pPr>
        <w:ind w:firstLine="709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Круг заявителей</w:t>
      </w:r>
    </w:p>
    <w:p w:rsidR="00C659EF" w:rsidRPr="00C659EF" w:rsidRDefault="00C659EF" w:rsidP="00C659EF">
      <w:pPr>
        <w:ind w:firstLine="709"/>
        <w:jc w:val="center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1.2. </w:t>
      </w:r>
      <w:proofErr w:type="gramStart"/>
      <w:r w:rsidRPr="00C659EF">
        <w:rPr>
          <w:color w:val="auto"/>
          <w:sz w:val="24"/>
          <w:szCs w:val="24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C659EF">
        <w:rPr>
          <w:color w:val="auto"/>
          <w:sz w:val="24"/>
          <w:szCs w:val="24"/>
        </w:rPr>
        <w:t xml:space="preserve">, заявителями являются граждане Российской Федерации, проживающие на территории  сельского поселения </w:t>
      </w:r>
      <w:proofErr w:type="spellStart"/>
      <w:r w:rsidRPr="00C659EF">
        <w:rPr>
          <w:color w:val="auto"/>
          <w:sz w:val="24"/>
          <w:szCs w:val="24"/>
        </w:rPr>
        <w:t>Рятамакский</w:t>
      </w:r>
      <w:proofErr w:type="spellEnd"/>
      <w:r w:rsidRPr="00C659EF"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 w:rsidRPr="00C659EF">
        <w:rPr>
          <w:color w:val="auto"/>
          <w:sz w:val="24"/>
          <w:szCs w:val="24"/>
        </w:rPr>
        <w:t>Ермекеевский</w:t>
      </w:r>
      <w:proofErr w:type="spellEnd"/>
      <w:r w:rsidRPr="00C659EF">
        <w:rPr>
          <w:color w:val="auto"/>
          <w:sz w:val="24"/>
          <w:szCs w:val="24"/>
        </w:rPr>
        <w:t xml:space="preserve"> район Республики Башкортостан. 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659EF" w:rsidRPr="00C659EF" w:rsidRDefault="00C659EF" w:rsidP="00C659EF">
      <w:pPr>
        <w:tabs>
          <w:tab w:val="left" w:pos="7425"/>
        </w:tabs>
        <w:ind w:firstLine="709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tabs>
          <w:tab w:val="left" w:pos="7425"/>
        </w:tabs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C659EF" w:rsidRPr="00C659EF" w:rsidRDefault="00C659EF" w:rsidP="00C659EF">
      <w:pPr>
        <w:tabs>
          <w:tab w:val="left" w:pos="7425"/>
        </w:tabs>
        <w:ind w:firstLine="709"/>
        <w:jc w:val="both"/>
        <w:rPr>
          <w:color w:val="auto"/>
          <w:sz w:val="24"/>
          <w:szCs w:val="24"/>
        </w:rPr>
      </w:pPr>
      <w:r w:rsidRPr="00C659EF">
        <w:rPr>
          <w:sz w:val="24"/>
          <w:szCs w:val="24"/>
        </w:rPr>
        <w:t xml:space="preserve">непосредственно при личном приеме заявителя в </w:t>
      </w:r>
      <w:r w:rsidRPr="00C659EF">
        <w:rPr>
          <w:rFonts w:eastAsia="Calibri"/>
          <w:color w:val="auto"/>
          <w:sz w:val="24"/>
          <w:szCs w:val="24"/>
        </w:rPr>
        <w:t xml:space="preserve">Администрацию сельского поселения </w:t>
      </w:r>
      <w:proofErr w:type="spellStart"/>
      <w:r w:rsidRPr="00C659EF">
        <w:rPr>
          <w:rFonts w:eastAsia="Calibri"/>
          <w:color w:val="auto"/>
          <w:sz w:val="24"/>
          <w:szCs w:val="24"/>
        </w:rPr>
        <w:t>Рятамакский</w:t>
      </w:r>
      <w:proofErr w:type="spellEnd"/>
      <w:r w:rsidRPr="00C659EF">
        <w:rPr>
          <w:rFonts w:eastAsia="Calibri"/>
          <w:color w:val="auto"/>
          <w:sz w:val="24"/>
          <w:szCs w:val="24"/>
        </w:rPr>
        <w:t xml:space="preserve"> сельсовет муниципального района </w:t>
      </w:r>
      <w:proofErr w:type="spellStart"/>
      <w:r w:rsidRPr="00C659EF">
        <w:rPr>
          <w:rFonts w:eastAsia="Calibri"/>
          <w:color w:val="auto"/>
          <w:sz w:val="24"/>
          <w:szCs w:val="24"/>
        </w:rPr>
        <w:t>Ермекеевский</w:t>
      </w:r>
      <w:proofErr w:type="spellEnd"/>
      <w:r w:rsidRPr="00C659EF">
        <w:rPr>
          <w:rFonts w:eastAsia="Calibri"/>
          <w:color w:val="auto"/>
          <w:sz w:val="24"/>
          <w:szCs w:val="24"/>
        </w:rPr>
        <w:t xml:space="preserve"> район Республики Башкортостан  (далее – Администрация, </w:t>
      </w:r>
      <w:r w:rsidRPr="00C659EF">
        <w:rPr>
          <w:color w:val="auto"/>
          <w:sz w:val="24"/>
          <w:szCs w:val="24"/>
        </w:rPr>
        <w:t>Уполномоченный орган)</w:t>
      </w:r>
      <w:r w:rsidRPr="00C659EF">
        <w:rPr>
          <w:rFonts w:eastAsia="Calibri"/>
          <w:color w:val="auto"/>
          <w:sz w:val="24"/>
          <w:szCs w:val="24"/>
        </w:rPr>
        <w:t xml:space="preserve"> </w:t>
      </w:r>
      <w:r w:rsidRPr="00C659EF">
        <w:rPr>
          <w:sz w:val="24"/>
          <w:szCs w:val="24"/>
        </w:rPr>
        <w:t xml:space="preserve">или </w:t>
      </w:r>
      <w:r w:rsidRPr="00C659EF">
        <w:rPr>
          <w:color w:val="auto"/>
          <w:sz w:val="24"/>
          <w:szCs w:val="24"/>
        </w:rPr>
        <w:t>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</w:t>
      </w:r>
      <w:r w:rsidRPr="00C659EF">
        <w:rPr>
          <w:sz w:val="24"/>
          <w:szCs w:val="24"/>
        </w:rPr>
        <w:t xml:space="preserve"> РГАУ МФЦ);</w:t>
      </w:r>
    </w:p>
    <w:p w:rsidR="00C659EF" w:rsidRPr="00C659EF" w:rsidRDefault="00C659EF" w:rsidP="00C659E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659EF">
        <w:rPr>
          <w:sz w:val="24"/>
          <w:szCs w:val="24"/>
        </w:rPr>
        <w:t>по телефону в Администрации (Уполномоченном органе) или РГАУ МФЦ; письменно, в том числе посредством электронной почты, факсимильной связи;</w:t>
      </w:r>
    </w:p>
    <w:p w:rsidR="00C659EF" w:rsidRPr="00C659EF" w:rsidRDefault="00C659EF" w:rsidP="00C659EF">
      <w:pPr>
        <w:widowControl w:val="0"/>
        <w:tabs>
          <w:tab w:val="left" w:pos="851"/>
          <w:tab w:val="left" w:pos="1134"/>
        </w:tabs>
        <w:contextualSpacing/>
        <w:jc w:val="both"/>
        <w:rPr>
          <w:sz w:val="24"/>
          <w:szCs w:val="24"/>
        </w:rPr>
      </w:pPr>
      <w:r w:rsidRPr="00C659EF">
        <w:rPr>
          <w:sz w:val="24"/>
          <w:szCs w:val="24"/>
        </w:rPr>
        <w:t>посредством размещения в открытой и доступной форме информации:</w:t>
      </w:r>
    </w:p>
    <w:p w:rsidR="00C659EF" w:rsidRPr="00C659EF" w:rsidRDefault="00C659EF" w:rsidP="00C659E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659EF" w:rsidRPr="00C659EF" w:rsidRDefault="00C659EF" w:rsidP="00C659E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659EF">
        <w:rPr>
          <w:sz w:val="24"/>
          <w:szCs w:val="24"/>
        </w:rPr>
        <w:t xml:space="preserve">на официальных сайтах Администрации (Уполномоченного органа) в информационно-телекоммуникационной сети Интернет: </w:t>
      </w:r>
      <w:hyperlink r:id="rId7" w:history="1">
        <w:r w:rsidRPr="00C659EF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C659EF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C659EF">
          <w:rPr>
            <w:color w:val="0000FF"/>
            <w:sz w:val="24"/>
            <w:szCs w:val="24"/>
            <w:u w:val="single"/>
          </w:rPr>
          <w:t>ryatamak</w:t>
        </w:r>
        <w:proofErr w:type="spellEnd"/>
        <w:r w:rsidRPr="00C659EF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C659EF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659EF">
        <w:rPr>
          <w:sz w:val="24"/>
          <w:szCs w:val="24"/>
        </w:rPr>
        <w:t xml:space="preserve"> (далее – официальный сайт);</w:t>
      </w:r>
    </w:p>
    <w:p w:rsidR="00C659EF" w:rsidRPr="00C659EF" w:rsidRDefault="00C659EF" w:rsidP="00C659E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659EF">
        <w:rPr>
          <w:sz w:val="24"/>
          <w:szCs w:val="24"/>
        </w:rPr>
        <w:t xml:space="preserve">на официальном сайте РГАУ МФЦ в информационно-телекоммуникационной сети Интернет </w:t>
      </w:r>
      <w:proofErr w:type="spellStart"/>
      <w:r w:rsidRPr="00C659EF">
        <w:rPr>
          <w:sz w:val="24"/>
          <w:szCs w:val="24"/>
          <w:lang w:val="en-US"/>
        </w:rPr>
        <w:t>htths</w:t>
      </w:r>
      <w:proofErr w:type="spellEnd"/>
      <w:r w:rsidRPr="00C659EF">
        <w:rPr>
          <w:sz w:val="24"/>
          <w:szCs w:val="24"/>
        </w:rPr>
        <w:t>://</w:t>
      </w:r>
      <w:proofErr w:type="spellStart"/>
      <w:r w:rsidRPr="00C659EF">
        <w:rPr>
          <w:sz w:val="24"/>
          <w:szCs w:val="24"/>
          <w:lang w:val="en-US"/>
        </w:rPr>
        <w:t>mfcrb</w:t>
      </w:r>
      <w:proofErr w:type="spellEnd"/>
      <w:r w:rsidRPr="00C659EF">
        <w:rPr>
          <w:sz w:val="24"/>
          <w:szCs w:val="24"/>
        </w:rPr>
        <w:t>.</w:t>
      </w:r>
      <w:proofErr w:type="spellStart"/>
      <w:r w:rsidRPr="00C659EF">
        <w:rPr>
          <w:sz w:val="24"/>
          <w:szCs w:val="24"/>
          <w:lang w:val="en-US"/>
        </w:rPr>
        <w:t>ru</w:t>
      </w:r>
      <w:proofErr w:type="spellEnd"/>
      <w:r w:rsidRPr="00C659EF">
        <w:rPr>
          <w:sz w:val="24"/>
          <w:szCs w:val="24"/>
        </w:rPr>
        <w:t>/.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1.5. Информирование осуществляется по вопросам, касающимся: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способов подачи заявления о предоставлении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адресов Администрации (Уполномоченного органа), РГАУ МФЦ, обращение в которые необходимо для предоставления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документов, необходимых для предоставления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порядка и сроков предоставления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659EF" w:rsidRPr="00C659EF" w:rsidRDefault="00C659EF" w:rsidP="00C659EF">
      <w:pPr>
        <w:tabs>
          <w:tab w:val="left" w:pos="7425"/>
        </w:tabs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1.6. При устном обращении Заявителя (лично или по телефону) специалист Администрации (Уполномоченного органа), работник РГАУ МФЦ, осуществляющий консультирование, подробно и в вежливой (корректной) форме информирует </w:t>
      </w:r>
      <w:proofErr w:type="gramStart"/>
      <w:r w:rsidRPr="00C659EF">
        <w:rPr>
          <w:color w:val="auto"/>
          <w:sz w:val="24"/>
          <w:szCs w:val="24"/>
        </w:rPr>
        <w:t>обратившихся</w:t>
      </w:r>
      <w:proofErr w:type="gramEnd"/>
      <w:r w:rsidRPr="00C659EF">
        <w:rPr>
          <w:color w:val="auto"/>
          <w:sz w:val="24"/>
          <w:szCs w:val="24"/>
        </w:rPr>
        <w:t xml:space="preserve"> по интересующим вопросам.</w:t>
      </w:r>
    </w:p>
    <w:p w:rsidR="00C659EF" w:rsidRPr="00C659EF" w:rsidRDefault="00C659EF" w:rsidP="00C659EF">
      <w:pPr>
        <w:tabs>
          <w:tab w:val="left" w:pos="7425"/>
        </w:tabs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C659EF" w:rsidRPr="00C659EF" w:rsidRDefault="00C659EF" w:rsidP="00C659EF">
      <w:pPr>
        <w:tabs>
          <w:tab w:val="left" w:pos="7425"/>
        </w:tabs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Если специалист Администрации (Уполномоченного органа), работник РГАУ МФЦ не может самостоятельно дать ответ, телефонный звонок</w:t>
      </w:r>
      <w:r w:rsidRPr="00C659EF">
        <w:rPr>
          <w:i/>
          <w:color w:val="auto"/>
          <w:sz w:val="24"/>
          <w:szCs w:val="24"/>
        </w:rPr>
        <w:t xml:space="preserve"> </w:t>
      </w:r>
      <w:r w:rsidRPr="00C659EF">
        <w:rPr>
          <w:color w:val="auto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659EF" w:rsidRPr="00C659EF" w:rsidRDefault="00C659EF" w:rsidP="00C659EF">
      <w:pPr>
        <w:tabs>
          <w:tab w:val="left" w:pos="7425"/>
        </w:tabs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659EF" w:rsidRPr="00C659EF" w:rsidRDefault="00C659EF" w:rsidP="00C659EF">
      <w:pPr>
        <w:tabs>
          <w:tab w:val="left" w:pos="7425"/>
        </w:tabs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изложить обращение в письменной форме; </w:t>
      </w:r>
    </w:p>
    <w:p w:rsidR="00C659EF" w:rsidRPr="00C659EF" w:rsidRDefault="00C659EF" w:rsidP="00C659EF">
      <w:pPr>
        <w:tabs>
          <w:tab w:val="left" w:pos="7425"/>
        </w:tabs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назначить другое время для консультаций.</w:t>
      </w:r>
    </w:p>
    <w:p w:rsidR="00C659EF" w:rsidRPr="00C659EF" w:rsidRDefault="00C659EF" w:rsidP="00C659EF">
      <w:pPr>
        <w:tabs>
          <w:tab w:val="left" w:pos="7425"/>
        </w:tabs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Специалист Администрации (Уполномоченного органа), работник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Информирование осуществляется в соответствии с графиком приема граждан.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1.7. Письменное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1.9. На </w:t>
      </w:r>
      <w:r w:rsidRPr="00C659EF">
        <w:rPr>
          <w:sz w:val="24"/>
          <w:szCs w:val="24"/>
        </w:rPr>
        <w:t>официальном сайте Администрации (Уполномоченного органа)</w:t>
      </w:r>
      <w:r w:rsidRPr="00C659EF">
        <w:rPr>
          <w:color w:val="auto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порядок и способы подачи заявления о предоставлении муниципальной услуги; 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порядок и способы предварительной записи на подачу заявления о предоставлении муниципальной услуги; 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сроки предоставления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образцы заполнения заявления и приложений к заявлениям;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порядок и способы получения разъяснений по порядку предоставления муниципальной услуги; 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порядок записи на личный прием к должностным лицам;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auto"/>
          <w:sz w:val="24"/>
          <w:szCs w:val="24"/>
        </w:rPr>
      </w:pPr>
      <w:r w:rsidRPr="00C659EF">
        <w:rPr>
          <w:rFonts w:eastAsia="Calibri"/>
          <w:b/>
          <w:color w:val="auto"/>
          <w:sz w:val="24"/>
          <w:szCs w:val="24"/>
        </w:rPr>
        <w:t xml:space="preserve">Порядок, форма, место размещения и способы 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539"/>
        <w:jc w:val="center"/>
        <w:rPr>
          <w:color w:val="auto"/>
          <w:sz w:val="24"/>
          <w:szCs w:val="24"/>
        </w:rPr>
      </w:pPr>
      <w:r w:rsidRPr="00C659EF">
        <w:rPr>
          <w:rFonts w:eastAsia="Calibri"/>
          <w:b/>
          <w:color w:val="auto"/>
          <w:sz w:val="24"/>
          <w:szCs w:val="24"/>
        </w:rPr>
        <w:t>получения справочной информации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1.14. С</w:t>
      </w:r>
      <w:r w:rsidRPr="00C659EF">
        <w:rPr>
          <w:bCs/>
          <w:color w:val="auto"/>
          <w:sz w:val="24"/>
          <w:szCs w:val="24"/>
        </w:rPr>
        <w:t xml:space="preserve">правочная информация об </w:t>
      </w:r>
      <w:r w:rsidRPr="00C659EF">
        <w:rPr>
          <w:rFonts w:eastAsia="Calibri"/>
          <w:color w:val="auto"/>
          <w:sz w:val="24"/>
          <w:szCs w:val="24"/>
        </w:rPr>
        <w:t>Администрации (</w:t>
      </w:r>
      <w:r w:rsidRPr="00C659EF">
        <w:rPr>
          <w:color w:val="auto"/>
          <w:sz w:val="24"/>
          <w:szCs w:val="24"/>
        </w:rPr>
        <w:t>Уполномоченном органе)</w:t>
      </w:r>
      <w:r w:rsidRPr="00C659EF">
        <w:rPr>
          <w:rFonts w:eastAsia="Calibri"/>
          <w:color w:val="auto"/>
          <w:sz w:val="24"/>
          <w:szCs w:val="24"/>
        </w:rPr>
        <w:t xml:space="preserve">, </w:t>
      </w:r>
      <w:r w:rsidRPr="00C659EF">
        <w:rPr>
          <w:color w:val="auto"/>
          <w:sz w:val="24"/>
          <w:szCs w:val="24"/>
        </w:rPr>
        <w:t xml:space="preserve">структурных подразделений, предоставляющих муниципальную услугу, </w:t>
      </w:r>
      <w:r w:rsidRPr="00C659EF">
        <w:rPr>
          <w:bCs/>
          <w:color w:val="auto"/>
          <w:sz w:val="24"/>
          <w:szCs w:val="24"/>
        </w:rPr>
        <w:t>размещена на официальном сайте, в государственной информационной системе «Реестр государственных и муниципальных услуг (функций) Республики Башкортостан и на РПГУ.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4"/>
          <w:szCs w:val="24"/>
        </w:rPr>
      </w:pPr>
      <w:r w:rsidRPr="00C659EF">
        <w:rPr>
          <w:bCs/>
          <w:color w:val="auto"/>
          <w:sz w:val="24"/>
          <w:szCs w:val="24"/>
        </w:rPr>
        <w:t>Справочной является информация: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о месте нахождения и графике работы Администрации (Уполномоченного органа), государственных и муниципальных органов и организаций, обращение в которые необходимо для получения муниципальной услуги, а также РГАУ МФЦ;  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услуги, а также РГАУ МФЦ; 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ind w:firstLine="709"/>
        <w:contextualSpacing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II. Стандарт предоставления муниципальной услуги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709"/>
        <w:contextualSpacing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auto"/>
          <w:sz w:val="24"/>
          <w:szCs w:val="24"/>
        </w:rPr>
      </w:pPr>
      <w:r w:rsidRPr="00C659EF">
        <w:rPr>
          <w:rFonts w:eastAsia="Calibri"/>
          <w:b/>
          <w:color w:val="auto"/>
          <w:sz w:val="24"/>
          <w:szCs w:val="24"/>
        </w:rPr>
        <w:t xml:space="preserve">Наименование </w:t>
      </w:r>
      <w:r w:rsidRPr="00C659EF">
        <w:rPr>
          <w:b/>
          <w:color w:val="auto"/>
          <w:sz w:val="24"/>
          <w:szCs w:val="24"/>
        </w:rPr>
        <w:t>муниципальной</w:t>
      </w:r>
      <w:r w:rsidRPr="00C659EF">
        <w:rPr>
          <w:rFonts w:eastAsia="Calibri"/>
          <w:b/>
          <w:color w:val="auto"/>
          <w:sz w:val="24"/>
          <w:szCs w:val="24"/>
        </w:rPr>
        <w:t xml:space="preserve"> услуги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2.1 Признание граждан </w:t>
      </w:r>
      <w:proofErr w:type="gramStart"/>
      <w:r w:rsidRPr="00C659EF">
        <w:rPr>
          <w:color w:val="auto"/>
          <w:sz w:val="24"/>
          <w:szCs w:val="24"/>
        </w:rPr>
        <w:t>малоимущими</w:t>
      </w:r>
      <w:proofErr w:type="gramEnd"/>
      <w:r w:rsidRPr="00C659EF">
        <w:rPr>
          <w:color w:val="auto"/>
          <w:sz w:val="24"/>
          <w:szCs w:val="24"/>
        </w:rPr>
        <w:t xml:space="preserve"> в целях постановки их на учет в качестве нуждающихся в жилых помещениях.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709"/>
        <w:jc w:val="both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color w:val="auto"/>
          <w:sz w:val="24"/>
          <w:szCs w:val="24"/>
        </w:rPr>
      </w:pPr>
      <w:r w:rsidRPr="00C659EF">
        <w:rPr>
          <w:rFonts w:eastAsia="Calibri"/>
          <w:b/>
          <w:color w:val="auto"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C659EF">
        <w:rPr>
          <w:rFonts w:eastAsia="Calibri"/>
          <w:b/>
          <w:color w:val="auto"/>
          <w:sz w:val="24"/>
          <w:szCs w:val="24"/>
        </w:rPr>
        <w:t>о(</w:t>
      </w:r>
      <w:proofErr w:type="gramEnd"/>
      <w:r w:rsidRPr="00C659EF">
        <w:rPr>
          <w:rFonts w:eastAsia="Calibri"/>
          <w:b/>
          <w:color w:val="auto"/>
          <w:sz w:val="24"/>
          <w:szCs w:val="24"/>
        </w:rPr>
        <w:t>-щей) муниципальную услугу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vertAlign w:val="superscript"/>
          <w:lang w:eastAsia="en-US"/>
        </w:rPr>
      </w:pPr>
      <w:r w:rsidRPr="00C659EF">
        <w:rPr>
          <w:color w:val="auto"/>
          <w:sz w:val="24"/>
          <w:szCs w:val="24"/>
        </w:rPr>
        <w:t xml:space="preserve">2.2. </w:t>
      </w:r>
      <w:r w:rsidRPr="00C659EF">
        <w:rPr>
          <w:rFonts w:eastAsia="Calibri"/>
          <w:color w:val="auto"/>
          <w:sz w:val="24"/>
          <w:szCs w:val="24"/>
          <w:lang w:eastAsia="en-US"/>
        </w:rPr>
        <w:t xml:space="preserve">Муниципальная услуга предоставляется Администрацией сельского поселения </w:t>
      </w:r>
      <w:proofErr w:type="spellStart"/>
      <w:r w:rsidRPr="00C659EF">
        <w:rPr>
          <w:rFonts w:eastAsia="Calibri"/>
          <w:color w:val="auto"/>
          <w:sz w:val="24"/>
          <w:szCs w:val="24"/>
          <w:lang w:eastAsia="en-US"/>
        </w:rPr>
        <w:t>Рятамакский</w:t>
      </w:r>
      <w:proofErr w:type="spellEnd"/>
      <w:r w:rsidRPr="00C659EF">
        <w:rPr>
          <w:rFonts w:eastAsia="Calibri"/>
          <w:color w:val="auto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C659EF">
        <w:rPr>
          <w:rFonts w:eastAsia="Calibri"/>
          <w:color w:val="auto"/>
          <w:sz w:val="24"/>
          <w:szCs w:val="24"/>
          <w:lang w:eastAsia="en-US"/>
        </w:rPr>
        <w:t>Ермекеевский</w:t>
      </w:r>
      <w:proofErr w:type="spellEnd"/>
      <w:r w:rsidRPr="00C659EF">
        <w:rPr>
          <w:rFonts w:eastAsia="Calibri"/>
          <w:color w:val="auto"/>
          <w:sz w:val="24"/>
          <w:szCs w:val="24"/>
          <w:lang w:eastAsia="en-US"/>
        </w:rPr>
        <w:t xml:space="preserve"> район Республики Башкортостан.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color w:val="auto"/>
          <w:sz w:val="24"/>
          <w:szCs w:val="24"/>
        </w:rPr>
        <w:t xml:space="preserve">2.3. </w:t>
      </w:r>
      <w:r w:rsidRPr="00C659EF">
        <w:rPr>
          <w:rFonts w:eastAsia="Calibri"/>
          <w:color w:val="auto"/>
          <w:sz w:val="24"/>
          <w:szCs w:val="24"/>
          <w:lang w:eastAsia="en-US"/>
        </w:rPr>
        <w:t>В предоставлении муниципальной услуги принимает участие РГАУ МФЦ  при наличии соответствующего соглашения о взаимодействии.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C659EF">
        <w:rPr>
          <w:rFonts w:eastAsia="Calibri"/>
          <w:color w:val="auto"/>
          <w:sz w:val="24"/>
          <w:szCs w:val="24"/>
          <w:lang w:eastAsia="en-US"/>
        </w:rPr>
        <w:t>с</w:t>
      </w:r>
      <w:proofErr w:type="gramEnd"/>
      <w:r w:rsidRPr="00C659EF">
        <w:rPr>
          <w:rFonts w:eastAsia="Calibri"/>
          <w:color w:val="auto"/>
          <w:sz w:val="24"/>
          <w:szCs w:val="24"/>
          <w:lang w:eastAsia="en-US"/>
        </w:rPr>
        <w:t>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Федеральной службой государственной регистрации, кадастра и картографии;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отделениями Пенсионного фонда по Республике Башкортостан;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центрами занятости населения Республики Башкортостан;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Федеральной службой судебных приставов.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 xml:space="preserve">2.4. </w:t>
      </w:r>
      <w:proofErr w:type="gramStart"/>
      <w:r w:rsidRPr="00C659EF">
        <w:rPr>
          <w:rFonts w:eastAsia="Calibri"/>
          <w:color w:val="auto"/>
          <w:sz w:val="24"/>
          <w:szCs w:val="24"/>
          <w:lang w:eastAsia="en-US"/>
        </w:rPr>
        <w:t>При предоставлении муниципальной услуги Администрации (Уполномоченному органу), РГАУ МФЦ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auto"/>
          <w:sz w:val="24"/>
          <w:szCs w:val="24"/>
        </w:rPr>
      </w:pPr>
      <w:r w:rsidRPr="00C659EF">
        <w:rPr>
          <w:rFonts w:eastAsia="Calibri"/>
          <w:b/>
          <w:color w:val="auto"/>
          <w:sz w:val="24"/>
          <w:szCs w:val="24"/>
        </w:rPr>
        <w:t xml:space="preserve">Описание результата предоставления </w:t>
      </w:r>
      <w:r w:rsidRPr="00C659EF">
        <w:rPr>
          <w:b/>
          <w:color w:val="auto"/>
          <w:sz w:val="24"/>
          <w:szCs w:val="24"/>
        </w:rPr>
        <w:t>муниципальной</w:t>
      </w:r>
      <w:r w:rsidRPr="00C659EF">
        <w:rPr>
          <w:rFonts w:eastAsia="Calibri"/>
          <w:b/>
          <w:color w:val="auto"/>
          <w:sz w:val="24"/>
          <w:szCs w:val="24"/>
        </w:rPr>
        <w:t xml:space="preserve"> услуги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ind w:firstLine="709"/>
        <w:contextualSpacing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2.5. Результатом предоставления муниципальной услуги являются: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решение </w:t>
      </w:r>
      <w:proofErr w:type="gramStart"/>
      <w:r w:rsidRPr="00C659EF">
        <w:rPr>
          <w:color w:val="auto"/>
          <w:sz w:val="24"/>
          <w:szCs w:val="24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C659EF">
        <w:rPr>
          <w:color w:val="auto"/>
          <w:sz w:val="24"/>
          <w:szCs w:val="24"/>
        </w:rPr>
        <w:t>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м</w:t>
      </w:r>
      <w:proofErr w:type="gramEnd"/>
      <w:r w:rsidRPr="00C659EF">
        <w:rPr>
          <w:color w:val="auto"/>
          <w:sz w:val="24"/>
          <w:szCs w:val="24"/>
        </w:rPr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auto"/>
          <w:sz w:val="24"/>
          <w:szCs w:val="24"/>
        </w:rPr>
      </w:pPr>
      <w:r w:rsidRPr="00C659EF">
        <w:rPr>
          <w:rFonts w:eastAsia="Calibri"/>
          <w:b/>
          <w:color w:val="auto"/>
          <w:sz w:val="24"/>
          <w:szCs w:val="24"/>
        </w:rPr>
        <w:t xml:space="preserve">Срок предоставления </w:t>
      </w:r>
      <w:r w:rsidRPr="00C659EF">
        <w:rPr>
          <w:b/>
          <w:bCs/>
          <w:color w:val="auto"/>
          <w:sz w:val="24"/>
          <w:szCs w:val="24"/>
        </w:rPr>
        <w:t>муниципальной</w:t>
      </w:r>
      <w:r w:rsidRPr="00C659EF">
        <w:rPr>
          <w:rFonts w:eastAsia="Calibri"/>
          <w:b/>
          <w:color w:val="auto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2.6. Срок принятия решения </w:t>
      </w:r>
      <w:proofErr w:type="gramStart"/>
      <w:r w:rsidRPr="00C659EF">
        <w:rPr>
          <w:color w:val="auto"/>
          <w:sz w:val="24"/>
          <w:szCs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C659EF">
        <w:rPr>
          <w:color w:val="auto"/>
          <w:sz w:val="24"/>
          <w:szCs w:val="24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РГАУ МФЦ </w:t>
      </w:r>
      <w:r w:rsidRPr="00C659EF">
        <w:rPr>
          <w:color w:val="auto"/>
          <w:sz w:val="24"/>
          <w:szCs w:val="24"/>
        </w:rPr>
        <w:lastRenderedPageBreak/>
        <w:t>либо в форме электронного документа с использованием РПГУ, и не должен превышать  30  рабочих дней.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Датой поступления заявления является: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C659EF">
        <w:rPr>
          <w:rFonts w:eastAsia="Calibri"/>
          <w:color w:val="auto"/>
          <w:sz w:val="24"/>
          <w:szCs w:val="24"/>
          <w:lang w:eastAsia="en-US"/>
        </w:rPr>
        <w:t>.;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 xml:space="preserve">датой поступления заявления при обращении гражданина в </w:t>
      </w:r>
      <w:r w:rsidRPr="00C659EF">
        <w:rPr>
          <w:sz w:val="24"/>
          <w:szCs w:val="24"/>
        </w:rPr>
        <w:t xml:space="preserve">РГАУ МФЦ </w:t>
      </w:r>
      <w:r w:rsidRPr="00C659EF">
        <w:rPr>
          <w:rFonts w:eastAsia="Calibri"/>
          <w:color w:val="auto"/>
          <w:sz w:val="24"/>
          <w:szCs w:val="24"/>
          <w:lang w:eastAsia="en-US"/>
        </w:rPr>
        <w:t>считается –  дата поступления в РГАУ МФЦ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C659EF">
        <w:rPr>
          <w:rFonts w:eastAsia="Calibri"/>
          <w:color w:val="auto"/>
          <w:sz w:val="24"/>
          <w:szCs w:val="24"/>
          <w:lang w:eastAsia="en-US"/>
        </w:rPr>
        <w:t>малоимущим</w:t>
      </w:r>
      <w:proofErr w:type="gramEnd"/>
      <w:r w:rsidRPr="00C659EF">
        <w:rPr>
          <w:rFonts w:eastAsia="Calibri"/>
          <w:color w:val="auto"/>
          <w:sz w:val="24"/>
          <w:szCs w:val="24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auto"/>
          <w:sz w:val="24"/>
          <w:szCs w:val="24"/>
        </w:rPr>
      </w:pPr>
      <w:r w:rsidRPr="00C659EF">
        <w:rPr>
          <w:rFonts w:eastAsia="Calibri"/>
          <w:b/>
          <w:color w:val="auto"/>
          <w:sz w:val="24"/>
          <w:szCs w:val="24"/>
        </w:rPr>
        <w:t xml:space="preserve"> Нормативные правовые акты, регулирующие предоставление </w:t>
      </w:r>
      <w:r w:rsidRPr="00C659EF">
        <w:rPr>
          <w:b/>
          <w:bCs/>
          <w:color w:val="auto"/>
          <w:sz w:val="24"/>
          <w:szCs w:val="24"/>
        </w:rPr>
        <w:t>муниципальной</w:t>
      </w:r>
      <w:r w:rsidRPr="00C659EF">
        <w:rPr>
          <w:rFonts w:eastAsia="Calibri"/>
          <w:b/>
          <w:color w:val="auto"/>
          <w:sz w:val="24"/>
          <w:szCs w:val="24"/>
        </w:rPr>
        <w:t xml:space="preserve"> услуги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C659EF" w:rsidRPr="00C659EF" w:rsidRDefault="00C659EF" w:rsidP="00C659EF">
      <w:pPr>
        <w:widowControl w:val="0"/>
        <w:contextualSpacing/>
        <w:jc w:val="center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contextualSpacing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59EF" w:rsidRPr="00C659EF" w:rsidRDefault="00C659EF" w:rsidP="00C659EF">
      <w:pPr>
        <w:widowControl w:val="0"/>
        <w:contextualSpacing/>
        <w:jc w:val="center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bCs/>
          <w:color w:val="auto"/>
          <w:sz w:val="24"/>
          <w:szCs w:val="24"/>
        </w:rPr>
        <w:t xml:space="preserve">2.8. </w:t>
      </w:r>
      <w:r w:rsidRPr="00C659EF">
        <w:rPr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1) в форме документа на бумажном носителе – посредством личного обращения в Администрацию (Уполномоченный орган), через РГАУ МФЦ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2) путем заполнения формы запроса через «личный кабинет» РПГУ (далее – отправление в электронной форме);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shd w:val="clear" w:color="auto" w:fill="FF0000"/>
        </w:rPr>
      </w:pPr>
      <w:r w:rsidRPr="00C659EF">
        <w:rPr>
          <w:color w:val="auto"/>
          <w:sz w:val="24"/>
          <w:szCs w:val="24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виде бумажного документа, который направляется заявителю посредством почтового обращения;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виде электронного документа, который направляется заявителю в «Личный кабинет» на РПГУ.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2.8.2. Документы, удостоверяющий личность Заявителя каждого члена семьи Заявителя для лиц старше 14 лет.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2.8.3.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2.8.4.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2.8.5.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2.8.6.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2.8.7. </w:t>
      </w:r>
      <w:proofErr w:type="gramStart"/>
      <w:r w:rsidRPr="00C659EF">
        <w:rPr>
          <w:color w:val="auto"/>
          <w:sz w:val="24"/>
          <w:szCs w:val="24"/>
        </w:rPr>
        <w:t>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наследство по закону или завещанию;</w:t>
      </w:r>
      <w:proofErr w:type="gramEnd"/>
      <w:r w:rsidRPr="00C659EF">
        <w:rPr>
          <w:color w:val="auto"/>
          <w:sz w:val="24"/>
          <w:szCs w:val="24"/>
        </w:rPr>
        <w:t xml:space="preserve"> иные </w:t>
      </w:r>
      <w:proofErr w:type="gramStart"/>
      <w:r w:rsidRPr="00C659EF">
        <w:rPr>
          <w:color w:val="auto"/>
          <w:sz w:val="24"/>
          <w:szCs w:val="24"/>
        </w:rPr>
        <w:t>документы</w:t>
      </w:r>
      <w:proofErr w:type="gramEnd"/>
      <w:r w:rsidRPr="00C659EF">
        <w:rPr>
          <w:color w:val="auto"/>
          <w:sz w:val="24"/>
          <w:szCs w:val="24"/>
        </w:rPr>
        <w:t xml:space="preserve">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2.8.8.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C659EF">
        <w:rPr>
          <w:color w:val="auto"/>
          <w:sz w:val="24"/>
          <w:szCs w:val="24"/>
        </w:rPr>
        <w:t>малоимущим</w:t>
      </w:r>
      <w:proofErr w:type="gramEnd"/>
      <w:r w:rsidRPr="00C659EF">
        <w:rPr>
          <w:color w:val="auto"/>
          <w:sz w:val="24"/>
          <w:szCs w:val="24"/>
        </w:rPr>
        <w:t>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документы о трудовой деятельности, трудовом стаже (за периоды до 1 января 2020 года).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color w:val="auto"/>
          <w:sz w:val="24"/>
          <w:szCs w:val="24"/>
        </w:rPr>
        <w:t xml:space="preserve">2.8.9. </w:t>
      </w:r>
      <w:r w:rsidRPr="00C659EF">
        <w:rPr>
          <w:rFonts w:eastAsia="Calibri"/>
          <w:color w:val="auto"/>
          <w:sz w:val="24"/>
          <w:szCs w:val="24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2.8.10.</w:t>
      </w:r>
      <w:r w:rsidRPr="00C659EF">
        <w:rPr>
          <w:color w:val="auto"/>
          <w:sz w:val="24"/>
          <w:szCs w:val="24"/>
        </w:rPr>
        <w:t xml:space="preserve"> 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2.9. В случае личного обращения в Администрацию (Уполномоченный орган), РГАУ МФЦ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2.10. Документы, указанные в пунктах 2.8.2-2.8.9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Документы, указанные в пунктах 2.8.2-2.8.9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color w:val="auto"/>
          <w:sz w:val="24"/>
          <w:szCs w:val="24"/>
        </w:rPr>
      </w:pPr>
      <w:proofErr w:type="gramStart"/>
      <w:r w:rsidRPr="00C659EF">
        <w:rPr>
          <w:rFonts w:eastAsia="Calibri"/>
          <w:b/>
          <w:color w:val="auto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C659EF">
        <w:rPr>
          <w:b/>
          <w:color w:val="auto"/>
          <w:sz w:val="24"/>
          <w:szCs w:val="24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2.11.</w:t>
      </w:r>
      <w:r w:rsidRPr="00C659EF">
        <w:rPr>
          <w:rFonts w:ascii="Calibri" w:hAnsi="Calibri"/>
          <w:color w:val="auto"/>
          <w:sz w:val="24"/>
          <w:szCs w:val="24"/>
        </w:rPr>
        <w:t xml:space="preserve"> </w:t>
      </w:r>
      <w:r w:rsidRPr="00C659EF">
        <w:rPr>
          <w:color w:val="auto"/>
          <w:sz w:val="24"/>
          <w:szCs w:val="24"/>
        </w:rPr>
        <w:t xml:space="preserve">Для предоставления муниципальной услуги </w:t>
      </w:r>
      <w:bookmarkStart w:id="0" w:name="Par196"/>
      <w:bookmarkEnd w:id="0"/>
      <w:r w:rsidRPr="00C659EF">
        <w:rPr>
          <w:color w:val="auto"/>
          <w:sz w:val="24"/>
          <w:szCs w:val="24"/>
        </w:rPr>
        <w:t>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сведения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  <w:proofErr w:type="gramEnd"/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копию финансового лицевого счета;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4"/>
          <w:szCs w:val="24"/>
        </w:rPr>
      </w:pPr>
      <w:r w:rsidRPr="00C659EF">
        <w:rPr>
          <w:bCs/>
          <w:color w:val="auto"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справку из Управления государственной </w:t>
      </w:r>
      <w:proofErr w:type="gramStart"/>
      <w:r w:rsidRPr="00C659EF">
        <w:rPr>
          <w:color w:val="auto"/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C659EF">
        <w:rPr>
          <w:color w:val="auto"/>
          <w:sz w:val="24"/>
          <w:szCs w:val="24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C659EF">
        <w:rPr>
          <w:bCs/>
          <w:color w:val="auto"/>
          <w:sz w:val="24"/>
          <w:szCs w:val="24"/>
        </w:rPr>
        <w:t>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C659EF">
        <w:rPr>
          <w:color w:val="auto"/>
          <w:sz w:val="24"/>
          <w:szCs w:val="24"/>
        </w:rPr>
        <w:t>, в случае если права на указанные объекты не зарегистрированы в Едином государственном реестре недвижимости;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659EF">
        <w:rPr>
          <w:bCs/>
          <w:sz w:val="24"/>
          <w:szCs w:val="24"/>
        </w:rPr>
        <w:t xml:space="preserve">сведения </w:t>
      </w:r>
      <w:r w:rsidRPr="00C659EF">
        <w:rPr>
          <w:sz w:val="24"/>
          <w:szCs w:val="24"/>
        </w:rPr>
        <w:t>о трудовой деятельности, предусмотренные статьей 66.1 Трудового кодекса Российской Федерации за периоды после 1 января 2020 года</w:t>
      </w:r>
      <w:r w:rsidRPr="00C659EF">
        <w:rPr>
          <w:bCs/>
          <w:sz w:val="24"/>
          <w:szCs w:val="24"/>
        </w:rPr>
        <w:t>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 xml:space="preserve">документы, выданные зарегистрированным лицам в соответствии с Федеральным </w:t>
      </w:r>
      <w:hyperlink r:id="rId8" w:history="1">
        <w:r w:rsidRPr="00C659EF">
          <w:rPr>
            <w:sz w:val="24"/>
            <w:szCs w:val="24"/>
          </w:rPr>
          <w:t>законом</w:t>
        </w:r>
      </w:hyperlink>
      <w:r w:rsidRPr="00C659EF">
        <w:rPr>
          <w:color w:val="auto"/>
          <w:sz w:val="24"/>
          <w:szCs w:val="24"/>
        </w:rPr>
        <w:t xml:space="preserve"> «Об индивидуальном (персонифицированном) учете в системе обязательного пенсионного страхования» и содержащие сведения о страховом номере индивидуального лицевого счета на Заявителя и каждого члена семьи.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Заявитель вправе представить указанные документы по собственной инициативе.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pacing w:val="-4"/>
          <w:sz w:val="24"/>
          <w:szCs w:val="24"/>
        </w:rPr>
      </w:pPr>
      <w:r w:rsidRPr="00C659EF">
        <w:rPr>
          <w:color w:val="auto"/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pacing w:val="-4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Указание на запрет требовать от заявителя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center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lastRenderedPageBreak/>
        <w:t>2.12. При предоставлении муниципальной услуги запрещается требовать от заявителя: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9" w:history="1">
        <w:r w:rsidRPr="00C659EF">
          <w:rPr>
            <w:sz w:val="24"/>
            <w:szCs w:val="24"/>
          </w:rPr>
          <w:t>части 6 статьи 7</w:t>
        </w:r>
      </w:hyperlink>
      <w:r w:rsidRPr="00C659EF">
        <w:rPr>
          <w:color w:val="auto"/>
          <w:sz w:val="24"/>
          <w:szCs w:val="24"/>
        </w:rPr>
        <w:t xml:space="preserve"> Федерального закона от 27</w:t>
      </w:r>
      <w:proofErr w:type="gramEnd"/>
      <w:r w:rsidRPr="00C659EF">
        <w:rPr>
          <w:color w:val="auto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                     (далее – Федеральный закон № 210-ФЗ);</w:t>
      </w:r>
    </w:p>
    <w:p w:rsidR="00C659EF" w:rsidRPr="00C659EF" w:rsidRDefault="00C659EF" w:rsidP="00C6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в) </w:t>
      </w:r>
      <w:r w:rsidRPr="00C659EF">
        <w:rPr>
          <w:rFonts w:eastAsia="Calibri" w:cs="Courier New"/>
          <w:color w:val="auto"/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Pr="00C659EF">
        <w:rPr>
          <w:color w:val="auto"/>
          <w:sz w:val="24"/>
          <w:szCs w:val="24"/>
        </w:rPr>
        <w:t>;</w:t>
      </w:r>
    </w:p>
    <w:p w:rsidR="00C659EF" w:rsidRPr="00C659EF" w:rsidRDefault="00C659EF" w:rsidP="00C6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left="142"/>
        <w:jc w:val="center"/>
        <w:rPr>
          <w:rFonts w:eastAsia="Calibri"/>
          <w:b/>
          <w:color w:val="auto"/>
          <w:sz w:val="24"/>
          <w:szCs w:val="24"/>
        </w:rPr>
      </w:pPr>
      <w:r w:rsidRPr="00C659EF">
        <w:rPr>
          <w:rFonts w:eastAsia="Calibri"/>
          <w:b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659EF" w:rsidRPr="00C659EF" w:rsidRDefault="00C659EF" w:rsidP="00C659EF">
      <w:pPr>
        <w:autoSpaceDE w:val="0"/>
        <w:autoSpaceDN w:val="0"/>
        <w:adjustRightInd w:val="0"/>
        <w:ind w:left="142"/>
        <w:jc w:val="center"/>
        <w:rPr>
          <w:rFonts w:eastAsia="Calibri"/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 xml:space="preserve">2.14. </w:t>
      </w:r>
      <w:r w:rsidRPr="00C659EF">
        <w:rPr>
          <w:color w:val="auto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а) </w:t>
      </w:r>
      <w:proofErr w:type="spellStart"/>
      <w:r w:rsidRPr="00C659EF">
        <w:rPr>
          <w:color w:val="auto"/>
          <w:sz w:val="24"/>
          <w:szCs w:val="24"/>
        </w:rPr>
        <w:t>неустановление</w:t>
      </w:r>
      <w:proofErr w:type="spellEnd"/>
      <w:r w:rsidRPr="00C659EF">
        <w:rPr>
          <w:color w:val="auto"/>
          <w:sz w:val="24"/>
          <w:szCs w:val="24"/>
        </w:rPr>
        <w:t xml:space="preserve"> личности заявителя (представителя заявителя) (</w:t>
      </w:r>
      <w:proofErr w:type="spellStart"/>
      <w:r w:rsidRPr="00C659EF">
        <w:rPr>
          <w:color w:val="auto"/>
          <w:sz w:val="24"/>
          <w:szCs w:val="24"/>
        </w:rPr>
        <w:t>непрндъявление</w:t>
      </w:r>
      <w:proofErr w:type="spellEnd"/>
      <w:r w:rsidRPr="00C659EF">
        <w:rPr>
          <w:color w:val="auto"/>
          <w:sz w:val="24"/>
          <w:szCs w:val="24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Pr="00C659EF">
        <w:rPr>
          <w:color w:val="auto"/>
          <w:sz w:val="24"/>
          <w:szCs w:val="24"/>
        </w:rPr>
        <w:t>неподтверждение</w:t>
      </w:r>
      <w:proofErr w:type="spellEnd"/>
      <w:r w:rsidRPr="00C659EF">
        <w:rPr>
          <w:color w:val="auto"/>
          <w:sz w:val="24"/>
          <w:szCs w:val="24"/>
        </w:rPr>
        <w:t xml:space="preserve"> полномочий представителя;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б) с заявлением обратилось ненадлежащее лицо;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в) заявление подано в орган, не уполномоченный на его рассмотрение.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 xml:space="preserve">2.15. </w:t>
      </w:r>
      <w:r w:rsidRPr="00C659EF">
        <w:rPr>
          <w:color w:val="auto"/>
          <w:sz w:val="24"/>
          <w:szCs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C659EF">
        <w:rPr>
          <w:color w:val="auto"/>
          <w:sz w:val="24"/>
          <w:szCs w:val="24"/>
        </w:rPr>
        <w:t>неустановления</w:t>
      </w:r>
      <w:proofErr w:type="spellEnd"/>
      <w:r w:rsidRPr="00C659EF">
        <w:rPr>
          <w:color w:val="auto"/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C659EF">
        <w:rPr>
          <w:rFonts w:eastAsia="Calibri"/>
          <w:color w:val="auto"/>
          <w:sz w:val="24"/>
          <w:szCs w:val="24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C659EF" w:rsidRPr="00C659EF" w:rsidRDefault="00C659EF" w:rsidP="00C659EF">
      <w:pPr>
        <w:widowControl w:val="0"/>
        <w:tabs>
          <w:tab w:val="left" w:pos="567"/>
        </w:tabs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C659EF" w:rsidRPr="00C659EF" w:rsidRDefault="00C659EF" w:rsidP="00C659EF">
      <w:pPr>
        <w:widowControl w:val="0"/>
        <w:tabs>
          <w:tab w:val="left" w:pos="567"/>
        </w:tabs>
        <w:jc w:val="center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2.16. </w:t>
      </w:r>
      <w:r w:rsidRPr="00C659EF">
        <w:rPr>
          <w:rFonts w:eastAsia="Calibri"/>
          <w:color w:val="auto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Pr="00C659EF">
        <w:rPr>
          <w:color w:val="auto"/>
          <w:sz w:val="24"/>
          <w:szCs w:val="24"/>
        </w:rPr>
        <w:t>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2.17. Основаниями для отказа в предоставлении муниципальной услуги являются: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непредставление документов, указанных в пунктах 2.8.2 - 2.8.9 Административного регламента, обязанность по предоставлению которых возложена на заявителя;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предоставление заявителем неполных и (или) недостоверных сведений;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C659EF">
        <w:rPr>
          <w:color w:val="auto"/>
          <w:sz w:val="24"/>
          <w:szCs w:val="24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C659EF">
        <w:rPr>
          <w:color w:val="auto"/>
          <w:sz w:val="24"/>
          <w:szCs w:val="24"/>
        </w:rPr>
        <w:t>дств дл</w:t>
      </w:r>
      <w:proofErr w:type="gramEnd"/>
      <w:r w:rsidRPr="00C659EF">
        <w:rPr>
          <w:color w:val="auto"/>
          <w:sz w:val="24"/>
          <w:szCs w:val="24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C659EF">
        <w:rPr>
          <w:rFonts w:eastAsia="Calibri"/>
          <w:b/>
          <w:color w:val="auto"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auto"/>
          <w:sz w:val="24"/>
          <w:szCs w:val="24"/>
        </w:rPr>
      </w:pPr>
      <w:r w:rsidRPr="00C659EF">
        <w:rPr>
          <w:rFonts w:eastAsia="Calibri"/>
          <w:b/>
          <w:color w:val="auto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ind w:firstLine="709"/>
        <w:contextualSpacing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2.19. Предоставление муниципальной услуги осуществляется бесплатно.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C659EF">
        <w:rPr>
          <w:rFonts w:eastAsia="Calibri"/>
          <w:b/>
          <w:color w:val="auto"/>
          <w:sz w:val="24"/>
          <w:szCs w:val="24"/>
        </w:rPr>
        <w:t>муниципальной</w:t>
      </w:r>
      <w:r w:rsidRPr="00C659EF">
        <w:rPr>
          <w:b/>
          <w:color w:val="auto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auto"/>
          <w:sz w:val="24"/>
          <w:szCs w:val="24"/>
        </w:rPr>
      </w:pPr>
      <w:r w:rsidRPr="00C659EF">
        <w:rPr>
          <w:rFonts w:eastAsia="Calibri"/>
          <w:b/>
          <w:color w:val="auto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color w:val="auto"/>
          <w:sz w:val="24"/>
          <w:szCs w:val="24"/>
        </w:rPr>
        <w:t xml:space="preserve">2.21. </w:t>
      </w:r>
      <w:r w:rsidRPr="00C659EF">
        <w:rPr>
          <w:rFonts w:eastAsia="Calibri"/>
          <w:color w:val="auto"/>
          <w:sz w:val="24"/>
          <w:szCs w:val="24"/>
          <w:lang w:eastAsia="en-US"/>
        </w:rPr>
        <w:t>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Максимальный срок ожидания в очереди не превышает 15 минут.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709"/>
        <w:contextualSpacing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color w:val="auto"/>
          <w:sz w:val="24"/>
          <w:szCs w:val="24"/>
        </w:rPr>
      </w:pPr>
      <w:r w:rsidRPr="00C659EF">
        <w:rPr>
          <w:rFonts w:eastAsia="Calibri"/>
          <w:b/>
          <w:color w:val="auto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color w:val="auto"/>
          <w:sz w:val="24"/>
          <w:szCs w:val="24"/>
        </w:rPr>
        <w:t>2.22. 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C659EF">
        <w:rPr>
          <w:rFonts w:eastAsia="Calibri"/>
          <w:b/>
          <w:color w:val="auto"/>
          <w:sz w:val="24"/>
          <w:szCs w:val="24"/>
          <w:lang w:eastAsia="en-US"/>
        </w:rPr>
        <w:t>Требования к помещениям, в которых предоставляется муниципальная услуга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659EF" w:rsidRPr="00C659EF" w:rsidRDefault="00C659EF" w:rsidP="00C659EF">
      <w:pPr>
        <w:widowControl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C659EF">
        <w:rPr>
          <w:color w:val="auto"/>
          <w:sz w:val="24"/>
          <w:szCs w:val="24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Центральный вход в здание Управления должен быть оборудован информационной табличкой (вывеской), содержащей информацию:</w:t>
      </w:r>
    </w:p>
    <w:p w:rsidR="00C659EF" w:rsidRPr="00C659EF" w:rsidRDefault="00C659EF" w:rsidP="00C659EF">
      <w:pPr>
        <w:widowControl w:val="0"/>
        <w:tabs>
          <w:tab w:val="left" w:pos="567"/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наименование;</w:t>
      </w:r>
    </w:p>
    <w:p w:rsidR="00C659EF" w:rsidRPr="00C659EF" w:rsidRDefault="00C659EF" w:rsidP="00C659EF">
      <w:pPr>
        <w:widowControl w:val="0"/>
        <w:tabs>
          <w:tab w:val="left" w:pos="567"/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местонахождение и юридический адрес;</w:t>
      </w:r>
    </w:p>
    <w:p w:rsidR="00C659EF" w:rsidRPr="00C659EF" w:rsidRDefault="00C659EF" w:rsidP="00C659EF">
      <w:pPr>
        <w:widowControl w:val="0"/>
        <w:tabs>
          <w:tab w:val="left" w:pos="567"/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режим работы;</w:t>
      </w:r>
    </w:p>
    <w:p w:rsidR="00C659EF" w:rsidRPr="00C659EF" w:rsidRDefault="00C659EF" w:rsidP="00C659EF">
      <w:pPr>
        <w:widowControl w:val="0"/>
        <w:tabs>
          <w:tab w:val="left" w:pos="567"/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график приема;</w:t>
      </w:r>
    </w:p>
    <w:p w:rsidR="00C659EF" w:rsidRPr="00C659EF" w:rsidRDefault="00C659EF" w:rsidP="00C659EF">
      <w:pPr>
        <w:widowControl w:val="0"/>
        <w:tabs>
          <w:tab w:val="left" w:pos="567"/>
          <w:tab w:val="left" w:pos="1134"/>
        </w:tabs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номера телефонов для справок.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противопожарной системой и средствами пожаротушения;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системой оповещения о возникновении чрезвычайной ситуации;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средствами оказания первой медицинской помощи;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туалетными комнатами для посетителей.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номера кабинета и наименования отдела;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графика приема заявителей.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При предоставлении государственной услуги инвалидам обеспечиваются: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допуск </w:t>
      </w:r>
      <w:proofErr w:type="spellStart"/>
      <w:r w:rsidRPr="00C659EF">
        <w:rPr>
          <w:color w:val="auto"/>
          <w:sz w:val="24"/>
          <w:szCs w:val="24"/>
        </w:rPr>
        <w:t>сурдопереводчика</w:t>
      </w:r>
      <w:proofErr w:type="spellEnd"/>
      <w:r w:rsidRPr="00C659EF">
        <w:rPr>
          <w:color w:val="auto"/>
          <w:sz w:val="24"/>
          <w:szCs w:val="24"/>
        </w:rPr>
        <w:t xml:space="preserve"> и </w:t>
      </w:r>
      <w:proofErr w:type="spellStart"/>
      <w:r w:rsidRPr="00C659EF">
        <w:rPr>
          <w:color w:val="auto"/>
          <w:sz w:val="24"/>
          <w:szCs w:val="24"/>
        </w:rPr>
        <w:t>тифлосурдопереводчика</w:t>
      </w:r>
      <w:proofErr w:type="spellEnd"/>
      <w:r w:rsidRPr="00C659EF">
        <w:rPr>
          <w:color w:val="auto"/>
          <w:sz w:val="24"/>
          <w:szCs w:val="24"/>
        </w:rPr>
        <w:t>;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>Показатели доступности и качества муниципальной услуги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</w:t>
      </w:r>
      <w:r w:rsidRPr="00C659EF">
        <w:rPr>
          <w:color w:val="auto"/>
          <w:sz w:val="24"/>
          <w:szCs w:val="24"/>
        </w:rPr>
        <w:lastRenderedPageBreak/>
        <w:t xml:space="preserve">предоставлении муниципальной услуги, по </w:t>
      </w:r>
      <w:proofErr w:type="gramStart"/>
      <w:r w:rsidRPr="00C659EF">
        <w:rPr>
          <w:color w:val="auto"/>
          <w:sz w:val="24"/>
          <w:szCs w:val="24"/>
        </w:rPr>
        <w:t>итогам</w:t>
      </w:r>
      <w:proofErr w:type="gramEnd"/>
      <w:r w:rsidRPr="00C659EF">
        <w:rPr>
          <w:color w:val="auto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2.26. Предоставление муниципальной услуги по экстерриториальному принципу осуществляется  в части приема заявлений и документов РГАУ МФЦ. В иных случаях предоставление государственной услуги по экстерриториальному принципу не осуществляется.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C659EF" w:rsidRPr="00C659EF" w:rsidRDefault="00C659EF" w:rsidP="00C659EF">
      <w:pPr>
        <w:ind w:firstLine="709"/>
        <w:jc w:val="center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ind w:firstLine="709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659EF" w:rsidRPr="00C659EF" w:rsidRDefault="00C659EF" w:rsidP="00C659EF">
      <w:pPr>
        <w:ind w:firstLine="709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Исчерпывающий перечень административных процедур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прием и регистрация заявления и необходимых документов;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рассмотрение заявления и представленных документов, направление межведомственных запросов </w:t>
      </w:r>
      <w:r w:rsidRPr="00C659EF">
        <w:rPr>
          <w:rFonts w:eastAsia="Calibri"/>
          <w:color w:val="auto"/>
          <w:sz w:val="24"/>
          <w:szCs w:val="24"/>
        </w:rPr>
        <w:t>о предоставлении документов и информации</w:t>
      </w:r>
      <w:r w:rsidRPr="00C659EF">
        <w:rPr>
          <w:color w:val="auto"/>
          <w:sz w:val="24"/>
          <w:szCs w:val="24"/>
        </w:rPr>
        <w:t>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C659EF">
        <w:rPr>
          <w:color w:val="auto"/>
          <w:sz w:val="24"/>
          <w:szCs w:val="24"/>
        </w:rPr>
        <w:t>малоимущим</w:t>
      </w:r>
      <w:proofErr w:type="gramEnd"/>
      <w:r w:rsidRPr="00C659EF">
        <w:rPr>
          <w:color w:val="auto"/>
          <w:sz w:val="24"/>
          <w:szCs w:val="24"/>
        </w:rPr>
        <w:t>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принятие решения о признании (отказе в признании) гражданина-заявителя </w:t>
      </w:r>
      <w:proofErr w:type="gramStart"/>
      <w:r w:rsidRPr="00C659EF">
        <w:rPr>
          <w:color w:val="auto"/>
          <w:sz w:val="24"/>
          <w:szCs w:val="24"/>
        </w:rPr>
        <w:t>малоимущим</w:t>
      </w:r>
      <w:proofErr w:type="gramEnd"/>
      <w:r w:rsidRPr="00C659EF">
        <w:rPr>
          <w:color w:val="auto"/>
          <w:sz w:val="24"/>
          <w:szCs w:val="24"/>
        </w:rPr>
        <w:t xml:space="preserve"> в целях постановки на учет в качестве нуждающегося в жилом помещении либо об отказе в предоставлении услуги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Описание состава и последовательности, а также сроки выполнения административных процедур (действий) представлены в приложении № 4 к Административному регламенту. </w:t>
      </w: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center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3.2. Особенности предоставления услуги в электронной форме.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 (далее - запрос);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формирование запроса;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получение результата предоставления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получение сведений о ходе выполнения запроса;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осуществление оценки качества предоставления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При организации записи на прием в Администрацию (Уполномоченный орган), РГАУ МФЦ  заявителю обеспечивается возможность: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а) ознакомления с расписанием работы Администрации (Уполномоченного органа), РГАУ МФЦ, а также с доступными для записи на прием датами и интервалами времени приема;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Администрация (Уполномоченный орган), РГАУ МФЦ не вправе требовать от заявителя совершения иных действий, кроме прохождения идентификац</w:t>
      </w:r>
      <w:proofErr w:type="gramStart"/>
      <w:r w:rsidRPr="00C659EF">
        <w:rPr>
          <w:color w:val="auto"/>
          <w:sz w:val="24"/>
          <w:szCs w:val="24"/>
        </w:rPr>
        <w:t>ии и ау</w:t>
      </w:r>
      <w:proofErr w:type="gramEnd"/>
      <w:r w:rsidRPr="00C659EF">
        <w:rPr>
          <w:color w:val="auto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органа), РГАУ МФЦ, которая обеспечивает возможность интеграции с РПГУ.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3.2.3. Формирование запроса.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На РПГУ размещаются образцы заполнения электронной формы запроса.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При формировании запроса заявителю обеспечивается: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C659EF">
        <w:rPr>
          <w:color w:val="auto"/>
          <w:sz w:val="24"/>
          <w:szCs w:val="24"/>
        </w:rPr>
        <w:t xml:space="preserve"> и аутентификации;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659EF">
        <w:rPr>
          <w:color w:val="auto"/>
          <w:sz w:val="24"/>
          <w:szCs w:val="24"/>
        </w:rPr>
        <w:t>потери</w:t>
      </w:r>
      <w:proofErr w:type="gramEnd"/>
      <w:r w:rsidRPr="00C659EF">
        <w:rPr>
          <w:color w:val="auto"/>
          <w:sz w:val="24"/>
          <w:szCs w:val="24"/>
        </w:rPr>
        <w:t xml:space="preserve"> ранее введенной информации;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Сформированный и подписанный </w:t>
      </w:r>
      <w:proofErr w:type="gramStart"/>
      <w:r w:rsidRPr="00C659EF">
        <w:rPr>
          <w:color w:val="auto"/>
          <w:sz w:val="24"/>
          <w:szCs w:val="24"/>
        </w:rPr>
        <w:t>запрос</w:t>
      </w:r>
      <w:proofErr w:type="gramEnd"/>
      <w:r w:rsidRPr="00C659EF">
        <w:rPr>
          <w:color w:val="auto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pacing w:val="-6"/>
          <w:sz w:val="24"/>
          <w:szCs w:val="24"/>
        </w:rPr>
        <w:lastRenderedPageBreak/>
        <w:t xml:space="preserve">3.2.4. </w:t>
      </w:r>
      <w:r w:rsidRPr="00C659EF">
        <w:rPr>
          <w:color w:val="auto"/>
          <w:sz w:val="24"/>
          <w:szCs w:val="24"/>
        </w:rPr>
        <w:t>Администрация (Уполномоченный орган) обеспечивает: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а) прием документов, необходимых для предоставления муниципальной услуги;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C659EF">
        <w:rPr>
          <w:color w:val="auto"/>
          <w:sz w:val="24"/>
          <w:szCs w:val="24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pacing w:val="-6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3.2.5. </w:t>
      </w:r>
      <w:r w:rsidRPr="00C659EF">
        <w:rPr>
          <w:color w:val="auto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C659EF">
        <w:rPr>
          <w:color w:val="auto"/>
          <w:sz w:val="24"/>
          <w:szCs w:val="24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C659EF">
        <w:rPr>
          <w:color w:val="auto"/>
          <w:spacing w:val="-6"/>
          <w:sz w:val="24"/>
          <w:szCs w:val="24"/>
        </w:rPr>
        <w:t>, в информационной системе межведомственного электронного взаимодействия (далее – СМЭВ).</w:t>
      </w:r>
    </w:p>
    <w:p w:rsidR="00C659EF" w:rsidRPr="00C659EF" w:rsidRDefault="00C659EF" w:rsidP="00C659EF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Ответственный специалист: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проверяет наличие электронных заявлений, поступивших с РПГУ, с периодом не реже двух раз в день;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производит действия в соответствии с пунктом 3.2.4 настоящего Административного регламента.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б) документа на бумажном носителе в многофункциональном центре.</w:t>
      </w:r>
    </w:p>
    <w:p w:rsidR="00C659EF" w:rsidRPr="00C659EF" w:rsidRDefault="00C659EF" w:rsidP="00C659EF">
      <w:pPr>
        <w:ind w:firstLine="709"/>
        <w:jc w:val="both"/>
        <w:rPr>
          <w:color w:val="auto"/>
          <w:spacing w:val="-6"/>
          <w:sz w:val="24"/>
          <w:szCs w:val="24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 xml:space="preserve">3.2.7. </w:t>
      </w:r>
      <w:r w:rsidRPr="00C659EF">
        <w:rPr>
          <w:color w:val="auto"/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659EF">
        <w:rPr>
          <w:color w:val="auto"/>
          <w:spacing w:val="-6"/>
          <w:sz w:val="24"/>
          <w:szCs w:val="24"/>
        </w:rPr>
        <w:t>время.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При предоставлении услуги в электронной форме заявителю направляется: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3.2.8. </w:t>
      </w:r>
      <w:proofErr w:type="gramStart"/>
      <w:r w:rsidRPr="00C659EF">
        <w:rPr>
          <w:color w:val="auto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0" w:history="1">
        <w:r w:rsidRPr="00C659EF">
          <w:rPr>
            <w:color w:val="auto"/>
            <w:sz w:val="24"/>
            <w:szCs w:val="24"/>
          </w:rPr>
          <w:t>Правилами</w:t>
        </w:r>
      </w:hyperlink>
      <w:r w:rsidRPr="00C659EF">
        <w:rPr>
          <w:color w:val="auto"/>
          <w:sz w:val="24"/>
          <w:szCs w:val="24"/>
        </w:rPr>
        <w:t xml:space="preserve"> оценки гражданами эффективности деятельности руководителей территориальных </w:t>
      </w:r>
      <w:r w:rsidRPr="00C659EF">
        <w:rPr>
          <w:color w:val="auto"/>
          <w:sz w:val="24"/>
          <w:szCs w:val="24"/>
        </w:rPr>
        <w:lastRenderedPageBreak/>
        <w:t>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659EF">
        <w:rPr>
          <w:color w:val="auto"/>
          <w:sz w:val="24"/>
          <w:szCs w:val="24"/>
        </w:rPr>
        <w:t xml:space="preserve"> № </w:t>
      </w:r>
      <w:proofErr w:type="gramStart"/>
      <w:r w:rsidRPr="00C659EF">
        <w:rPr>
          <w:color w:val="auto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3.2.9. </w:t>
      </w:r>
      <w:proofErr w:type="gramStart"/>
      <w:r w:rsidRPr="00C659EF">
        <w:rPr>
          <w:color w:val="auto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C659EF">
          <w:rPr>
            <w:color w:val="auto"/>
            <w:sz w:val="24"/>
            <w:szCs w:val="24"/>
          </w:rPr>
          <w:t>статьей 11.2</w:t>
        </w:r>
      </w:hyperlink>
      <w:r w:rsidRPr="00C659EF">
        <w:rPr>
          <w:color w:val="auto"/>
          <w:sz w:val="24"/>
          <w:szCs w:val="24"/>
        </w:rPr>
        <w:t xml:space="preserve"> Федерального закона №210-ФЗ и в порядке, установленном </w:t>
      </w:r>
      <w:hyperlink r:id="rId12" w:history="1">
        <w:r w:rsidRPr="00C659EF">
          <w:rPr>
            <w:color w:val="auto"/>
            <w:sz w:val="24"/>
            <w:szCs w:val="24"/>
          </w:rPr>
          <w:t>постановлением</w:t>
        </w:r>
      </w:hyperlink>
      <w:r w:rsidRPr="00C659EF">
        <w:rPr>
          <w:color w:val="auto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C659EF">
        <w:rPr>
          <w:color w:val="auto"/>
          <w:sz w:val="24"/>
          <w:szCs w:val="24"/>
        </w:rPr>
        <w:t xml:space="preserve"> государственных и муниципальных услуг».</w:t>
      </w: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ind w:firstLine="709"/>
        <w:jc w:val="center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659EF" w:rsidRPr="00C659EF" w:rsidRDefault="00C659EF" w:rsidP="00C659EF">
      <w:pPr>
        <w:ind w:firstLine="709"/>
        <w:jc w:val="center"/>
        <w:rPr>
          <w:b/>
          <w:bCs/>
          <w:color w:val="auto"/>
          <w:sz w:val="24"/>
          <w:szCs w:val="24"/>
        </w:rPr>
      </w:pP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допущенных опечаток по форме согласно приложению № 3 к Административному регламенту.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6) реквизиты документа (-</w:t>
      </w:r>
      <w:proofErr w:type="spellStart"/>
      <w:r w:rsidRPr="00C659EF">
        <w:rPr>
          <w:color w:val="auto"/>
          <w:sz w:val="24"/>
          <w:szCs w:val="24"/>
        </w:rPr>
        <w:t>ов</w:t>
      </w:r>
      <w:proofErr w:type="spellEnd"/>
      <w:r w:rsidRPr="00C659EF">
        <w:rPr>
          <w:color w:val="auto"/>
          <w:sz w:val="24"/>
          <w:szCs w:val="24"/>
        </w:rPr>
        <w:t xml:space="preserve">), </w:t>
      </w:r>
      <w:proofErr w:type="gramStart"/>
      <w:r w:rsidRPr="00C659EF">
        <w:rPr>
          <w:color w:val="auto"/>
          <w:sz w:val="24"/>
          <w:szCs w:val="24"/>
        </w:rPr>
        <w:t>обосновывающих</w:t>
      </w:r>
      <w:proofErr w:type="gramEnd"/>
      <w:r w:rsidRPr="00C659EF">
        <w:rPr>
          <w:color w:val="auto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3.4. Заявление об исправлении опечаток и ошибок представляются следующими способами: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sym w:font="Symbol" w:char="F02D"/>
      </w:r>
      <w:r w:rsidRPr="00C659EF">
        <w:rPr>
          <w:color w:val="auto"/>
          <w:sz w:val="24"/>
          <w:szCs w:val="24"/>
        </w:rPr>
        <w:t xml:space="preserve"> лично в Администрацию (Уполномоченный орган);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sym w:font="Symbol" w:char="F02D"/>
      </w:r>
      <w:r w:rsidRPr="00C659EF">
        <w:rPr>
          <w:color w:val="auto"/>
          <w:sz w:val="24"/>
          <w:szCs w:val="24"/>
        </w:rPr>
        <w:t xml:space="preserve"> почтовым отправлением;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– путем заполнения формы запроса через «Личный кабинет» РПГУ;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– через многофункциональный центр. 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3.5. Основаниями для отказа в приеме заявления об исправлении опечаток и ошибок являются: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2) заявитель не является получателем муниципальной услуги.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3.6. Отказ в приеме заявления об исправлении опечаток и ошибок по иным основаниям не допускается.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3.7. Основаниями для отказа в исправлении опечаток и ошибок являются: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hyperlink r:id="rId13" w:history="1">
        <w:r w:rsidRPr="00C659EF">
          <w:rPr>
            <w:color w:val="auto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C659EF">
        <w:rPr>
          <w:color w:val="auto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 Административным регламентом.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3.10. По результатам рассмотрения заявления об исправлении опечаток и ошибок Администрация (Уполномоченный орган) в срок, предусмотренный пунктом 3.9 Административного регламента: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  <w:proofErr w:type="gramEnd"/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3.13. При исправлении опечаток и ошибок не допускается: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sym w:font="Symbol" w:char="F02D"/>
      </w:r>
      <w:r w:rsidRPr="00C659EF">
        <w:rPr>
          <w:color w:val="auto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sym w:font="Symbol" w:char="F02D"/>
      </w:r>
      <w:r w:rsidRPr="00C659EF">
        <w:rPr>
          <w:color w:val="auto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(Уполномоченном органе).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b/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муниципального  служащего, плата с заявителя не взимается.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  <w:lang w:val="en-US"/>
        </w:rPr>
        <w:t>IV</w:t>
      </w:r>
      <w:r w:rsidRPr="00C659EF">
        <w:rPr>
          <w:b/>
          <w:color w:val="auto"/>
          <w:sz w:val="24"/>
          <w:szCs w:val="24"/>
        </w:rPr>
        <w:t>. Формы контроля за исполнением административного регламента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 xml:space="preserve">Порядок осуществления текущего </w:t>
      </w:r>
      <w:proofErr w:type="gramStart"/>
      <w:r w:rsidRPr="00C659EF">
        <w:rPr>
          <w:b/>
          <w:color w:val="auto"/>
          <w:sz w:val="24"/>
          <w:szCs w:val="24"/>
        </w:rPr>
        <w:t>контроля за</w:t>
      </w:r>
      <w:proofErr w:type="gramEnd"/>
      <w:r w:rsidRPr="00C659EF">
        <w:rPr>
          <w:b/>
          <w:color w:val="auto"/>
          <w:sz w:val="24"/>
          <w:szCs w:val="24"/>
        </w:rPr>
        <w:t xml:space="preserve"> соблюдением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и исполнением ответственными должностными лицами положений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регламента и иных нормативных правовых актов,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proofErr w:type="gramStart"/>
      <w:r w:rsidRPr="00C659EF">
        <w:rPr>
          <w:b/>
          <w:color w:val="auto"/>
          <w:sz w:val="24"/>
          <w:szCs w:val="24"/>
        </w:rPr>
        <w:t>устанавливающих</w:t>
      </w:r>
      <w:proofErr w:type="gramEnd"/>
      <w:r w:rsidRPr="00C659EF">
        <w:rPr>
          <w:b/>
          <w:color w:val="auto"/>
          <w:sz w:val="24"/>
          <w:szCs w:val="24"/>
        </w:rPr>
        <w:t xml:space="preserve"> требования к предоставлению муниципальной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услуги, а также принятием ими решений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4.1. Текущий </w:t>
      </w:r>
      <w:proofErr w:type="gramStart"/>
      <w:r w:rsidRPr="00C659EF">
        <w:rPr>
          <w:color w:val="auto"/>
          <w:sz w:val="24"/>
          <w:szCs w:val="24"/>
        </w:rPr>
        <w:t>контроль за</w:t>
      </w:r>
      <w:proofErr w:type="gramEnd"/>
      <w:r w:rsidRPr="00C659EF">
        <w:rPr>
          <w:color w:val="auto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Текущий контроль осуществляется путем проведения проверок: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выявления и устранения нарушений прав граждан;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 xml:space="preserve">Порядок и периодичность осуществления </w:t>
      </w:r>
      <w:proofErr w:type="gramStart"/>
      <w:r w:rsidRPr="00C659EF">
        <w:rPr>
          <w:b/>
          <w:color w:val="auto"/>
          <w:sz w:val="24"/>
          <w:szCs w:val="24"/>
        </w:rPr>
        <w:t>плановых</w:t>
      </w:r>
      <w:proofErr w:type="gramEnd"/>
      <w:r w:rsidRPr="00C659EF">
        <w:rPr>
          <w:b/>
          <w:color w:val="auto"/>
          <w:sz w:val="24"/>
          <w:szCs w:val="24"/>
        </w:rPr>
        <w:t xml:space="preserve"> и внеплановых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проверок полноты и качества предоставления муниципальной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 xml:space="preserve">услуги, в том числе порядок и формы </w:t>
      </w:r>
      <w:proofErr w:type="gramStart"/>
      <w:r w:rsidRPr="00C659EF">
        <w:rPr>
          <w:b/>
          <w:color w:val="auto"/>
          <w:sz w:val="24"/>
          <w:szCs w:val="24"/>
        </w:rPr>
        <w:t>контроля за</w:t>
      </w:r>
      <w:proofErr w:type="gramEnd"/>
      <w:r w:rsidRPr="00C659EF">
        <w:rPr>
          <w:b/>
          <w:color w:val="auto"/>
          <w:sz w:val="24"/>
          <w:szCs w:val="24"/>
        </w:rPr>
        <w:t xml:space="preserve"> полнотой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и качеством предоставления муниципальной услуги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4.2. </w:t>
      </w:r>
      <w:proofErr w:type="gramStart"/>
      <w:r w:rsidRPr="00C659EF">
        <w:rPr>
          <w:color w:val="auto"/>
          <w:sz w:val="24"/>
          <w:szCs w:val="24"/>
        </w:rPr>
        <w:t>Контроль за</w:t>
      </w:r>
      <w:proofErr w:type="gramEnd"/>
      <w:r w:rsidRPr="00C659EF">
        <w:rPr>
          <w:color w:val="auto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соблюдение сроков предоставления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соблюдение положений настоящего Административного регламента;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Основанием для проведения внеплановых проверок являются: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Ответственность должностных лиц за решения и действия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 xml:space="preserve">(бездействие), </w:t>
      </w:r>
      <w:proofErr w:type="gramStart"/>
      <w:r w:rsidRPr="00C659EF">
        <w:rPr>
          <w:b/>
          <w:color w:val="auto"/>
          <w:sz w:val="24"/>
          <w:szCs w:val="24"/>
        </w:rPr>
        <w:t>принимаемые</w:t>
      </w:r>
      <w:proofErr w:type="gramEnd"/>
      <w:r w:rsidRPr="00C659EF">
        <w:rPr>
          <w:b/>
          <w:color w:val="auto"/>
          <w:sz w:val="24"/>
          <w:szCs w:val="24"/>
        </w:rPr>
        <w:t xml:space="preserve"> (осуществляемые) ими в ходе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предоставления муниципальной услуги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 xml:space="preserve">Требования к порядку и формам </w:t>
      </w:r>
      <w:proofErr w:type="gramStart"/>
      <w:r w:rsidRPr="00C659EF">
        <w:rPr>
          <w:b/>
          <w:color w:val="auto"/>
          <w:sz w:val="24"/>
          <w:szCs w:val="24"/>
        </w:rPr>
        <w:t>контроля за</w:t>
      </w:r>
      <w:proofErr w:type="gramEnd"/>
      <w:r w:rsidRPr="00C659EF">
        <w:rPr>
          <w:b/>
          <w:color w:val="auto"/>
          <w:sz w:val="24"/>
          <w:szCs w:val="24"/>
        </w:rPr>
        <w:t xml:space="preserve"> предоставлением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муниципальной услуги, в том числе со стороны граждан,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>их объединений и организаций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C659EF">
        <w:rPr>
          <w:color w:val="auto"/>
          <w:sz w:val="24"/>
          <w:szCs w:val="24"/>
        </w:rPr>
        <w:t>контроль за</w:t>
      </w:r>
      <w:proofErr w:type="gramEnd"/>
      <w:r w:rsidRPr="00C659EF">
        <w:rPr>
          <w:color w:val="auto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Граждане, их объединения и организации также имеют право: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  <w:lang w:val="en-US"/>
        </w:rPr>
        <w:t>V</w:t>
      </w:r>
      <w:r w:rsidRPr="00C659EF">
        <w:rPr>
          <w:b/>
          <w:color w:val="auto"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lastRenderedPageBreak/>
        <w:t>а также их должностных лиц, муниципальных служащих, работников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659EF">
        <w:rPr>
          <w:b/>
          <w:color w:val="auto"/>
          <w:sz w:val="24"/>
          <w:szCs w:val="24"/>
        </w:rPr>
        <w:t xml:space="preserve">Информация для заявителя о его праве подать жалобу 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  <w:r w:rsidRPr="00C659EF">
        <w:rPr>
          <w:rFonts w:eastAsia="Calibri"/>
          <w:bCs/>
          <w:color w:val="auto"/>
          <w:sz w:val="24"/>
          <w:szCs w:val="24"/>
          <w:lang w:eastAsia="en-US"/>
        </w:rPr>
        <w:t xml:space="preserve">5.1. </w:t>
      </w:r>
      <w:proofErr w:type="gramStart"/>
      <w:r w:rsidRPr="00C659EF">
        <w:rPr>
          <w:rFonts w:eastAsia="Calibri"/>
          <w:bCs/>
          <w:color w:val="auto"/>
          <w:sz w:val="24"/>
          <w:szCs w:val="24"/>
          <w:lang w:eastAsia="en-US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работников РГАУ МФЦ при предоставлении муниципальной услуги (далее – жалоба).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C659EF">
        <w:rPr>
          <w:rFonts w:eastAsia="Calibri"/>
          <w:b/>
          <w:bCs/>
          <w:color w:val="auto"/>
          <w:sz w:val="24"/>
          <w:szCs w:val="24"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  <w:r w:rsidRPr="00C659EF">
        <w:rPr>
          <w:rFonts w:eastAsia="Calibri"/>
          <w:bCs/>
          <w:color w:val="auto"/>
          <w:sz w:val="24"/>
          <w:szCs w:val="24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C659EF">
        <w:rPr>
          <w:rFonts w:eastAsia="Calibri"/>
          <w:color w:val="auto"/>
          <w:sz w:val="24"/>
          <w:szCs w:val="24"/>
          <w:lang w:eastAsia="en-US"/>
        </w:rPr>
        <w:t xml:space="preserve">руководителю отдела </w:t>
      </w:r>
      <w:r w:rsidRPr="00C659EF">
        <w:rPr>
          <w:rFonts w:eastAsia="Calibri"/>
          <w:bCs/>
          <w:color w:val="auto"/>
          <w:sz w:val="24"/>
          <w:szCs w:val="24"/>
          <w:lang w:eastAsia="en-US"/>
        </w:rPr>
        <w:t>Администрации (Уполномоченного органа)</w:t>
      </w:r>
      <w:r w:rsidRPr="00C659EF">
        <w:rPr>
          <w:rFonts w:eastAsia="Calibri"/>
          <w:color w:val="auto"/>
          <w:sz w:val="24"/>
          <w:szCs w:val="24"/>
          <w:lang w:eastAsia="en-US"/>
        </w:rPr>
        <w:t xml:space="preserve"> на решения и (или) действия (бездействие) специалиста отдела </w:t>
      </w:r>
      <w:r w:rsidRPr="00C659EF">
        <w:rPr>
          <w:rFonts w:eastAsia="Calibri"/>
          <w:bCs/>
          <w:color w:val="auto"/>
          <w:sz w:val="24"/>
          <w:szCs w:val="24"/>
          <w:lang w:eastAsia="en-US"/>
        </w:rPr>
        <w:t>Администрации (Уполномоченного органа)</w:t>
      </w:r>
      <w:r w:rsidRPr="00C659EF">
        <w:rPr>
          <w:rFonts w:eastAsia="Calibri"/>
          <w:color w:val="auto"/>
          <w:sz w:val="24"/>
          <w:szCs w:val="24"/>
          <w:lang w:eastAsia="en-US"/>
        </w:rPr>
        <w:t>;</w:t>
      </w:r>
      <w:proofErr w:type="gramEnd"/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C659EF">
        <w:rPr>
          <w:rFonts w:eastAsia="Calibri"/>
          <w:color w:val="auto"/>
          <w:sz w:val="24"/>
          <w:szCs w:val="24"/>
          <w:lang w:eastAsia="en-US"/>
        </w:rPr>
        <w:t xml:space="preserve">руководителю </w:t>
      </w:r>
      <w:r w:rsidRPr="00C659EF">
        <w:rPr>
          <w:rFonts w:eastAsia="Calibri"/>
          <w:bCs/>
          <w:color w:val="auto"/>
          <w:sz w:val="24"/>
          <w:szCs w:val="24"/>
          <w:lang w:eastAsia="en-US"/>
        </w:rPr>
        <w:t>Администрации (Уполномоченного органа)</w:t>
      </w:r>
      <w:r w:rsidRPr="00C659EF">
        <w:rPr>
          <w:rFonts w:eastAsia="Calibri"/>
          <w:color w:val="auto"/>
          <w:sz w:val="24"/>
          <w:szCs w:val="24"/>
          <w:lang w:eastAsia="en-US"/>
        </w:rPr>
        <w:t xml:space="preserve"> на решения и (или) действия (бездействие) отдела </w:t>
      </w:r>
      <w:r w:rsidRPr="00C659EF">
        <w:rPr>
          <w:rFonts w:eastAsia="Calibri"/>
          <w:bCs/>
          <w:color w:val="auto"/>
          <w:sz w:val="24"/>
          <w:szCs w:val="24"/>
          <w:lang w:eastAsia="en-US"/>
        </w:rPr>
        <w:t>Администрации (Уполномоченного органа)</w:t>
      </w:r>
      <w:r w:rsidRPr="00C659EF">
        <w:rPr>
          <w:rFonts w:eastAsia="Calibri"/>
          <w:color w:val="auto"/>
          <w:sz w:val="24"/>
          <w:szCs w:val="24"/>
          <w:lang w:eastAsia="en-US"/>
        </w:rPr>
        <w:t>, руководителя этого отдела;</w:t>
      </w:r>
      <w:proofErr w:type="gramEnd"/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к руководителю РГАУ МФЦ – на решения и действия (бездействие) работника РГАУ МФЦ;</w:t>
      </w:r>
    </w:p>
    <w:p w:rsidR="00C659EF" w:rsidRPr="00C659EF" w:rsidRDefault="00C659EF" w:rsidP="00C659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к учредителю РГАУ МФЦ – на решение и действия (бездействие) РГАУ МФЦ.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В Администрации (Уполномоченном органе), РГАУ МФЦ определяются уполномоченные на рассмотрение жалоб должностные лица.</w:t>
      </w:r>
    </w:p>
    <w:p w:rsidR="00C659EF" w:rsidRPr="00C659EF" w:rsidRDefault="00C659EF" w:rsidP="00C659EF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C659EF">
        <w:rPr>
          <w:rFonts w:eastAsia="Calibri"/>
          <w:b/>
          <w:bCs/>
          <w:color w:val="auto"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C659EF" w:rsidRPr="00C659EF" w:rsidRDefault="00C659EF" w:rsidP="00C659EF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proofErr w:type="gramStart"/>
      <w:r w:rsidRPr="00C659EF">
        <w:rPr>
          <w:rFonts w:eastAsia="Calibri"/>
          <w:b/>
          <w:bCs/>
          <w:color w:val="auto"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РГАУ </w:t>
      </w:r>
      <w:proofErr w:type="gramStart"/>
      <w:r w:rsidRPr="00C659EF">
        <w:rPr>
          <w:rFonts w:eastAsia="Calibri"/>
          <w:color w:val="auto"/>
          <w:sz w:val="24"/>
          <w:szCs w:val="24"/>
          <w:lang w:eastAsia="en-US"/>
        </w:rPr>
        <w:t>МФЦ</w:t>
      </w:r>
      <w:proofErr w:type="gramEnd"/>
      <w:r w:rsidRPr="00C659EF">
        <w:rPr>
          <w:rFonts w:eastAsia="Calibri"/>
          <w:color w:val="auto"/>
          <w:sz w:val="24"/>
          <w:szCs w:val="24"/>
          <w:lang w:eastAsia="en-US"/>
        </w:rPr>
        <w:t xml:space="preserve"> а также их специалистов, должностных лиц, работников регулируется: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 xml:space="preserve">Федеральным </w:t>
      </w:r>
      <w:hyperlink r:id="rId14" w:history="1">
        <w:r w:rsidRPr="00C659EF">
          <w:rPr>
            <w:rFonts w:eastAsia="Calibri"/>
            <w:color w:val="auto"/>
            <w:sz w:val="24"/>
            <w:szCs w:val="24"/>
            <w:lang w:eastAsia="en-US"/>
          </w:rPr>
          <w:t>законом</w:t>
        </w:r>
      </w:hyperlink>
      <w:r w:rsidRPr="00C659EF">
        <w:rPr>
          <w:rFonts w:eastAsia="Calibri"/>
          <w:color w:val="auto"/>
          <w:sz w:val="24"/>
          <w:szCs w:val="24"/>
          <w:lang w:eastAsia="en-US"/>
        </w:rPr>
        <w:t xml:space="preserve"> 210-ФЗ;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C659EF">
        <w:rPr>
          <w:rFonts w:eastAsia="Calibri"/>
          <w:color w:val="auto"/>
          <w:sz w:val="24"/>
          <w:szCs w:val="24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b/>
          <w:color w:val="auto"/>
          <w:sz w:val="24"/>
          <w:szCs w:val="24"/>
        </w:rPr>
      </w:pPr>
      <w:hyperlink r:id="rId15" w:history="1">
        <w:r w:rsidRPr="00C659EF">
          <w:rPr>
            <w:rFonts w:eastAsia="Calibri"/>
            <w:color w:val="auto"/>
            <w:sz w:val="24"/>
            <w:szCs w:val="24"/>
            <w:lang w:eastAsia="en-US"/>
          </w:rPr>
          <w:t>постановлением</w:t>
        </w:r>
      </w:hyperlink>
      <w:r w:rsidRPr="00C659EF">
        <w:rPr>
          <w:rFonts w:eastAsia="Calibri"/>
          <w:color w:val="auto"/>
          <w:sz w:val="24"/>
          <w:szCs w:val="24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>VI. Особенности выполнения административных процедур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>(действий) в многофункциональных центрах предоставления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>государственных и муниципальных услуг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center"/>
        <w:outlineLvl w:val="1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>Исчерпывающий перечень административных процедур (действий)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 xml:space="preserve">при предоставлении государственной услуги, </w:t>
      </w:r>
      <w:proofErr w:type="gramStart"/>
      <w:r w:rsidRPr="00C659EF">
        <w:rPr>
          <w:b/>
          <w:bCs/>
          <w:color w:val="auto"/>
          <w:sz w:val="24"/>
          <w:szCs w:val="24"/>
        </w:rPr>
        <w:t>выполняемых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>многофункциональным центром</w:t>
      </w: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6.1. РГАУ МФЦ  осуществляет: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информирование заявителей и (или) членов его семьи о порядке предоставления муниципальной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РГАУ МФЦ по результатам предоставления государственных услуг органами, предоставляющими муниципальные услуги, а также выдачу документов, включая составление на бумажном носителе и </w:t>
      </w:r>
      <w:proofErr w:type="gramStart"/>
      <w:r w:rsidRPr="00C659EF">
        <w:rPr>
          <w:color w:val="auto"/>
          <w:sz w:val="24"/>
          <w:szCs w:val="24"/>
        </w:rPr>
        <w:t>заверение выписок</w:t>
      </w:r>
      <w:proofErr w:type="gramEnd"/>
      <w:r w:rsidRPr="00C659EF">
        <w:rPr>
          <w:color w:val="auto"/>
          <w:sz w:val="24"/>
          <w:szCs w:val="24"/>
        </w:rPr>
        <w:t xml:space="preserve"> из информационных систем органов, предоставляющих государственные услуги;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иные процедуры и действия, предусмотренные Федеральным законом                       № 210-ФЗ.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659EF" w:rsidRPr="00C659EF" w:rsidRDefault="00C659EF" w:rsidP="00C659EF">
      <w:pPr>
        <w:rPr>
          <w:b/>
          <w:bCs/>
          <w:color w:val="auto"/>
          <w:sz w:val="24"/>
          <w:szCs w:val="24"/>
        </w:rPr>
      </w:pPr>
    </w:p>
    <w:p w:rsidR="00C659EF" w:rsidRPr="00C659EF" w:rsidRDefault="00C659EF" w:rsidP="00C659EF">
      <w:pPr>
        <w:jc w:val="center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>Информирование заявителей</w:t>
      </w:r>
    </w:p>
    <w:p w:rsidR="00C659EF" w:rsidRPr="00C659EF" w:rsidRDefault="00C659EF" w:rsidP="00C659EF">
      <w:pPr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РГАУ МФЦ;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назначить другое время для консультаций.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C659EF">
        <w:rPr>
          <w:color w:val="auto"/>
          <w:sz w:val="24"/>
          <w:szCs w:val="24"/>
        </w:rPr>
        <w:lastRenderedPageBreak/>
        <w:t xml:space="preserve">в многофункциональный центр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659EF" w:rsidRPr="00C659EF" w:rsidRDefault="00C659EF" w:rsidP="00C659EF">
      <w:pPr>
        <w:rPr>
          <w:b/>
          <w:bCs/>
          <w:color w:val="auto"/>
          <w:sz w:val="24"/>
          <w:szCs w:val="24"/>
        </w:rPr>
      </w:pPr>
    </w:p>
    <w:p w:rsidR="00C659EF" w:rsidRPr="00C659EF" w:rsidRDefault="00C659EF" w:rsidP="00C659EF">
      <w:pPr>
        <w:jc w:val="center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 xml:space="preserve">Прием запросов заявителей о предоставлении </w:t>
      </w:r>
      <w:proofErr w:type="gramStart"/>
      <w:r w:rsidRPr="00C659EF">
        <w:rPr>
          <w:b/>
          <w:bCs/>
          <w:color w:val="auto"/>
          <w:sz w:val="24"/>
          <w:szCs w:val="24"/>
        </w:rPr>
        <w:t>государственной</w:t>
      </w:r>
      <w:proofErr w:type="gramEnd"/>
    </w:p>
    <w:p w:rsidR="00C659EF" w:rsidRPr="00C659EF" w:rsidRDefault="00C659EF" w:rsidP="00C659EF">
      <w:pPr>
        <w:jc w:val="center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>услуги и иных документов, необходимых для предоставления</w:t>
      </w:r>
    </w:p>
    <w:p w:rsidR="00C659EF" w:rsidRPr="00C659EF" w:rsidRDefault="00C659EF" w:rsidP="00C659EF">
      <w:pPr>
        <w:jc w:val="center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>государственной услуги</w:t>
      </w:r>
    </w:p>
    <w:p w:rsidR="00C659EF" w:rsidRPr="00C659EF" w:rsidRDefault="00C659EF" w:rsidP="00C659EF">
      <w:pPr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C659EF">
        <w:rPr>
          <w:color w:val="auto"/>
          <w:sz w:val="24"/>
          <w:szCs w:val="24"/>
        </w:rPr>
        <w:t>мультиталон</w:t>
      </w:r>
      <w:proofErr w:type="spellEnd"/>
      <w:r w:rsidRPr="00C659EF">
        <w:rPr>
          <w:color w:val="auto"/>
          <w:sz w:val="24"/>
          <w:szCs w:val="24"/>
        </w:rPr>
        <w:t xml:space="preserve"> электронной очереди.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Работник РГАУ МФЦ осуществляет следующие действия: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устанавливает личность на основании документов, удостоверяющих личность в соответствии с законодательством Российской Федерации;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принимает от заявителей заявление на предоставление государственной услуги;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принимает от заявителей документы, необходимые для получения государственной услуги;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государственной услуги, о чем делается соответствующая запись в расписке в приеме документов;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C659EF">
        <w:rPr>
          <w:color w:val="auto"/>
          <w:sz w:val="24"/>
          <w:szCs w:val="24"/>
        </w:rPr>
        <w:t>контакт-центра</w:t>
      </w:r>
      <w:proofErr w:type="gramEnd"/>
      <w:r w:rsidRPr="00C659EF">
        <w:rPr>
          <w:color w:val="auto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6.4. Работник РГАУ МФЦ не вправе требовать от заявителя: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C659EF">
        <w:rPr>
          <w:color w:val="auto"/>
          <w:sz w:val="24"/>
          <w:szCs w:val="24"/>
        </w:rPr>
        <w:t xml:space="preserve">, подлежащих обязательному представлению заявителем в соответствии с </w:t>
      </w:r>
      <w:hyperlink r:id="rId16" w:history="1">
        <w:r w:rsidRPr="00C659EF">
          <w:rPr>
            <w:sz w:val="24"/>
            <w:szCs w:val="24"/>
          </w:rPr>
          <w:t>частью 6 статьи 7</w:t>
        </w:r>
      </w:hyperlink>
      <w:r w:rsidRPr="00C659EF">
        <w:rPr>
          <w:color w:val="auto"/>
          <w:sz w:val="24"/>
          <w:szCs w:val="24"/>
        </w:rPr>
        <w:t xml:space="preserve"> Федерального закона № 210-ФЗ. </w:t>
      </w:r>
      <w:proofErr w:type="gramStart"/>
      <w:r w:rsidRPr="00C659EF">
        <w:rPr>
          <w:color w:val="auto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государственной услуги, и получения документов и информации, предоставляемых в результате предоставления таких услуг.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6.5. </w:t>
      </w:r>
      <w:proofErr w:type="gramStart"/>
      <w:r w:rsidRPr="00C659EF">
        <w:rPr>
          <w:color w:val="auto"/>
          <w:sz w:val="24"/>
          <w:szCs w:val="24"/>
        </w:rPr>
        <w:t>Порядок и сроки передачи в Администрацию (Уполномоченный орган) РГАУ МФЦ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C659EF">
        <w:rPr>
          <w:color w:val="auto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Соглашение).</w:t>
      </w:r>
    </w:p>
    <w:p w:rsidR="00C659EF" w:rsidRPr="00C659EF" w:rsidRDefault="00C659EF" w:rsidP="00C659EF">
      <w:pPr>
        <w:jc w:val="center"/>
        <w:rPr>
          <w:b/>
          <w:bCs/>
          <w:color w:val="auto"/>
          <w:sz w:val="24"/>
          <w:szCs w:val="24"/>
        </w:rPr>
      </w:pPr>
    </w:p>
    <w:p w:rsidR="00C659EF" w:rsidRPr="00C659EF" w:rsidRDefault="00C659EF" w:rsidP="00C659EF">
      <w:pPr>
        <w:jc w:val="center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>Формирование и направление многофункциональным центром</w:t>
      </w:r>
    </w:p>
    <w:p w:rsidR="00C659EF" w:rsidRPr="00C659EF" w:rsidRDefault="00C659EF" w:rsidP="00C659EF">
      <w:pPr>
        <w:jc w:val="center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>предоставления межведомственного запроса</w:t>
      </w:r>
    </w:p>
    <w:p w:rsidR="00C659EF" w:rsidRPr="00C659EF" w:rsidRDefault="00C659EF" w:rsidP="00C659EF">
      <w:pPr>
        <w:jc w:val="center"/>
        <w:rPr>
          <w:color w:val="auto"/>
          <w:sz w:val="24"/>
          <w:szCs w:val="24"/>
        </w:rPr>
      </w:pP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6.6. В случае если документы, предусмотренные</w:t>
      </w:r>
      <w:r w:rsidRPr="00C659EF">
        <w:rPr>
          <w:sz w:val="24"/>
          <w:szCs w:val="24"/>
        </w:rPr>
        <w:t xml:space="preserve"> </w:t>
      </w:r>
      <w:hyperlink r:id="rId17" w:history="1">
        <w:r w:rsidRPr="00C659EF">
          <w:rPr>
            <w:sz w:val="24"/>
            <w:szCs w:val="24"/>
          </w:rPr>
          <w:t>пунктом 2.11</w:t>
        </w:r>
      </w:hyperlink>
      <w:r w:rsidRPr="00C659EF">
        <w:rPr>
          <w:color w:val="auto"/>
          <w:sz w:val="24"/>
          <w:szCs w:val="24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Соглашением, запрашиваются РГАУ МФЦ самостоятельно в порядке межведомственного взаимодействия.</w:t>
      </w:r>
    </w:p>
    <w:p w:rsidR="00C659EF" w:rsidRPr="00C659EF" w:rsidRDefault="00C659EF" w:rsidP="00C659EF">
      <w:pPr>
        <w:jc w:val="center"/>
        <w:rPr>
          <w:color w:val="auto"/>
          <w:sz w:val="24"/>
          <w:szCs w:val="24"/>
        </w:rPr>
      </w:pPr>
    </w:p>
    <w:p w:rsidR="00C659EF" w:rsidRPr="00C659EF" w:rsidRDefault="00C659EF" w:rsidP="00C659EF">
      <w:pPr>
        <w:jc w:val="center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>Выдача заявителю результата предоставления</w:t>
      </w:r>
    </w:p>
    <w:p w:rsidR="00C659EF" w:rsidRPr="00C659EF" w:rsidRDefault="00C659EF" w:rsidP="00C659EF">
      <w:pPr>
        <w:jc w:val="center"/>
        <w:rPr>
          <w:b/>
          <w:bCs/>
          <w:color w:val="auto"/>
          <w:sz w:val="24"/>
          <w:szCs w:val="24"/>
        </w:rPr>
      </w:pPr>
      <w:r w:rsidRPr="00C659EF">
        <w:rPr>
          <w:b/>
          <w:bCs/>
          <w:color w:val="auto"/>
          <w:sz w:val="24"/>
          <w:szCs w:val="24"/>
        </w:rPr>
        <w:t>государственной услуги</w:t>
      </w:r>
    </w:p>
    <w:p w:rsidR="00C659EF" w:rsidRPr="00C659EF" w:rsidRDefault="00C659EF" w:rsidP="00C659EF">
      <w:pPr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(представителю).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6.8.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Работник РГАУ МФЦ осуществляет следующие действия: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определяет статус исполнения запроса заявителя в АИС МФЦ;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C659EF" w:rsidRPr="00C659EF" w:rsidRDefault="00C659EF" w:rsidP="00C659EF">
      <w:pPr>
        <w:ind w:firstLine="709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6.9. Досудебное (внесудебное) обжалование решений и действий (бездействия) многофункциональных центров и их работников осуществляется в соответствии с пунктами 5.1-5.4 настоящего Административного регламента.</w:t>
      </w:r>
    </w:p>
    <w:p w:rsidR="00C659EF" w:rsidRPr="00C659EF" w:rsidRDefault="00C659EF" w:rsidP="00C659EF">
      <w:pPr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right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b/>
          <w:color w:val="auto"/>
          <w:szCs w:val="20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5103"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Приложение №1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5103"/>
        <w:contextualSpacing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к Административному регламенту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5103"/>
        <w:contextualSpacing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«Признание граждан </w:t>
      </w:r>
      <w:proofErr w:type="gramStart"/>
      <w:r w:rsidRPr="00C659EF">
        <w:rPr>
          <w:color w:val="auto"/>
          <w:sz w:val="24"/>
          <w:szCs w:val="24"/>
        </w:rPr>
        <w:t>малоимущими</w:t>
      </w:r>
      <w:proofErr w:type="gramEnd"/>
      <w:r w:rsidRPr="00C659EF">
        <w:rPr>
          <w:color w:val="auto"/>
          <w:sz w:val="24"/>
          <w:szCs w:val="24"/>
        </w:rPr>
        <w:t xml:space="preserve"> 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5103"/>
        <w:contextualSpacing/>
        <w:jc w:val="both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в целях постановки на учет </w:t>
      </w:r>
      <w:proofErr w:type="gramStart"/>
      <w:r w:rsidRPr="00C659EF">
        <w:rPr>
          <w:color w:val="auto"/>
          <w:sz w:val="24"/>
          <w:szCs w:val="24"/>
        </w:rPr>
        <w:t>в</w:t>
      </w:r>
      <w:proofErr w:type="gramEnd"/>
      <w:r w:rsidRPr="00C659EF">
        <w:rPr>
          <w:color w:val="auto"/>
          <w:sz w:val="24"/>
          <w:szCs w:val="24"/>
        </w:rPr>
        <w:t xml:space="preserve"> качеств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5103"/>
        <w:contextualSpacing/>
        <w:jc w:val="both"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нуждающихся в жилых помещениях»</w:t>
      </w:r>
      <w:proofErr w:type="gramEnd"/>
    </w:p>
    <w:p w:rsidR="00C659EF" w:rsidRPr="00C659EF" w:rsidRDefault="00C659EF" w:rsidP="00C659EF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color w:val="auto"/>
          <w:szCs w:val="20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C659EF" w:rsidRPr="00C659EF" w:rsidTr="00C659EF">
        <w:tc>
          <w:tcPr>
            <w:tcW w:w="2197" w:type="dxa"/>
            <w:gridSpan w:val="5"/>
            <w:shd w:val="clear" w:color="auto" w:fill="auto"/>
            <w:vAlign w:val="bottom"/>
          </w:tcPr>
          <w:p w:rsidR="00C659EF" w:rsidRPr="00C659EF" w:rsidRDefault="00C659EF" w:rsidP="00C659EF">
            <w:pPr>
              <w:tabs>
                <w:tab w:val="left" w:pos="4820"/>
              </w:tabs>
              <w:ind w:left="57"/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59EF" w:rsidRPr="00C659EF" w:rsidRDefault="00C659EF" w:rsidP="00C659EF">
            <w:pPr>
              <w:tabs>
                <w:tab w:val="left" w:pos="4820"/>
              </w:tabs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C659EF" w:rsidRPr="00C659EF" w:rsidTr="00C659EF">
        <w:tc>
          <w:tcPr>
            <w:tcW w:w="4646" w:type="dxa"/>
            <w:gridSpan w:val="6"/>
            <w:shd w:val="clear" w:color="auto" w:fill="auto"/>
            <w:vAlign w:val="bottom"/>
          </w:tcPr>
          <w:p w:rsidR="00C659EF" w:rsidRPr="00C659EF" w:rsidRDefault="00C659EF" w:rsidP="00C659EF">
            <w:pPr>
              <w:tabs>
                <w:tab w:val="left" w:pos="4820"/>
              </w:tabs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C659EF" w:rsidRPr="00C659EF" w:rsidTr="00C659EF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59EF" w:rsidRPr="00C659EF" w:rsidRDefault="00C659EF" w:rsidP="00C659EF">
            <w:pPr>
              <w:tabs>
                <w:tab w:val="left" w:pos="4820"/>
              </w:tabs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C659EF" w:rsidRPr="00C659EF" w:rsidTr="00C659EF">
        <w:tc>
          <w:tcPr>
            <w:tcW w:w="748" w:type="dxa"/>
            <w:gridSpan w:val="2"/>
            <w:shd w:val="clear" w:color="auto" w:fill="auto"/>
            <w:vAlign w:val="bottom"/>
          </w:tcPr>
          <w:p w:rsidR="00C659EF" w:rsidRPr="00C659EF" w:rsidRDefault="00C659EF" w:rsidP="00C659EF">
            <w:pPr>
              <w:tabs>
                <w:tab w:val="left" w:pos="4820"/>
              </w:tabs>
              <w:ind w:left="57"/>
              <w:rPr>
                <w:color w:val="auto"/>
                <w:sz w:val="6"/>
                <w:szCs w:val="6"/>
              </w:rPr>
            </w:pPr>
          </w:p>
          <w:p w:rsidR="00C659EF" w:rsidRPr="00C659EF" w:rsidRDefault="00C659EF" w:rsidP="00C659EF">
            <w:pPr>
              <w:tabs>
                <w:tab w:val="left" w:pos="4820"/>
              </w:tabs>
              <w:ind w:left="57"/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59EF" w:rsidRPr="00C659EF" w:rsidRDefault="00C659EF" w:rsidP="00C659EF">
            <w:pPr>
              <w:tabs>
                <w:tab w:val="left" w:pos="4820"/>
              </w:tabs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C659EF" w:rsidRPr="00C659EF" w:rsidTr="00C659EF">
        <w:tc>
          <w:tcPr>
            <w:tcW w:w="4646" w:type="dxa"/>
            <w:gridSpan w:val="6"/>
            <w:shd w:val="clear" w:color="auto" w:fill="auto"/>
            <w:vAlign w:val="bottom"/>
          </w:tcPr>
          <w:p w:rsidR="00C659EF" w:rsidRPr="00C659EF" w:rsidRDefault="00C659EF" w:rsidP="00C659EF">
            <w:pPr>
              <w:tabs>
                <w:tab w:val="left" w:pos="4820"/>
              </w:tabs>
              <w:ind w:left="57"/>
              <w:jc w:val="center"/>
              <w:rPr>
                <w:color w:val="auto"/>
                <w:sz w:val="16"/>
                <w:szCs w:val="16"/>
              </w:rPr>
            </w:pPr>
            <w:r w:rsidRPr="00C659EF">
              <w:rPr>
                <w:color w:val="auto"/>
                <w:sz w:val="16"/>
                <w:szCs w:val="16"/>
              </w:rPr>
              <w:t>(ФИО полностью)</w:t>
            </w:r>
          </w:p>
        </w:tc>
      </w:tr>
      <w:tr w:rsidR="00C659EF" w:rsidRPr="00C659EF" w:rsidTr="00C659EF">
        <w:tc>
          <w:tcPr>
            <w:tcW w:w="824" w:type="dxa"/>
            <w:gridSpan w:val="3"/>
            <w:shd w:val="clear" w:color="auto" w:fill="auto"/>
            <w:vAlign w:val="bottom"/>
          </w:tcPr>
          <w:p w:rsidR="00C659EF" w:rsidRPr="00C659EF" w:rsidRDefault="00C659EF" w:rsidP="00C659EF">
            <w:pPr>
              <w:tabs>
                <w:tab w:val="left" w:pos="4820"/>
              </w:tabs>
              <w:ind w:left="57"/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59EF" w:rsidRPr="00C659EF" w:rsidRDefault="00C659EF" w:rsidP="00C659EF">
            <w:pPr>
              <w:tabs>
                <w:tab w:val="left" w:pos="4820"/>
              </w:tabs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C659EF" w:rsidRPr="00C659EF" w:rsidTr="00C659EF">
        <w:tc>
          <w:tcPr>
            <w:tcW w:w="1455" w:type="dxa"/>
            <w:gridSpan w:val="4"/>
            <w:shd w:val="clear" w:color="auto" w:fill="auto"/>
            <w:vAlign w:val="bottom"/>
          </w:tcPr>
          <w:p w:rsidR="00C659EF" w:rsidRPr="00C659EF" w:rsidRDefault="00C659EF" w:rsidP="00C659EF">
            <w:pPr>
              <w:tabs>
                <w:tab w:val="left" w:pos="4820"/>
              </w:tabs>
              <w:ind w:left="57"/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раб</w:t>
            </w:r>
            <w:proofErr w:type="gramStart"/>
            <w:r w:rsidRPr="00C659EF">
              <w:rPr>
                <w:color w:val="auto"/>
                <w:sz w:val="20"/>
                <w:szCs w:val="20"/>
              </w:rPr>
              <w:t>.</w:t>
            </w:r>
            <w:proofErr w:type="gramEnd"/>
            <w:r w:rsidRPr="00C659EF">
              <w:rPr>
                <w:color w:val="auto"/>
                <w:sz w:val="20"/>
                <w:szCs w:val="20"/>
              </w:rPr>
              <w:t>/</w:t>
            </w:r>
            <w:proofErr w:type="gramStart"/>
            <w:r w:rsidRPr="00C659EF">
              <w:rPr>
                <w:color w:val="auto"/>
                <w:sz w:val="20"/>
                <w:szCs w:val="20"/>
              </w:rPr>
              <w:t>д</w:t>
            </w:r>
            <w:proofErr w:type="gramEnd"/>
            <w:r w:rsidRPr="00C659EF">
              <w:rPr>
                <w:color w:val="auto"/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59EF" w:rsidRPr="00C659EF" w:rsidRDefault="00C659EF" w:rsidP="00C659EF">
            <w:pPr>
              <w:tabs>
                <w:tab w:val="left" w:pos="4820"/>
              </w:tabs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C659EF" w:rsidRPr="00C659EF" w:rsidTr="00C659EF">
        <w:tc>
          <w:tcPr>
            <w:tcW w:w="601" w:type="dxa"/>
            <w:shd w:val="clear" w:color="auto" w:fill="auto"/>
            <w:vAlign w:val="bottom"/>
          </w:tcPr>
          <w:p w:rsidR="00C659EF" w:rsidRPr="00C659EF" w:rsidRDefault="00C659EF" w:rsidP="00C659EF">
            <w:pPr>
              <w:tabs>
                <w:tab w:val="left" w:pos="4820"/>
              </w:tabs>
              <w:ind w:left="57"/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59EF" w:rsidRPr="00C659EF" w:rsidRDefault="00C659EF" w:rsidP="00C659EF">
            <w:pPr>
              <w:tabs>
                <w:tab w:val="left" w:pos="4820"/>
              </w:tabs>
              <w:ind w:left="57"/>
              <w:rPr>
                <w:color w:val="auto"/>
                <w:sz w:val="20"/>
                <w:szCs w:val="20"/>
              </w:rPr>
            </w:pPr>
          </w:p>
        </w:tc>
      </w:tr>
    </w:tbl>
    <w:p w:rsidR="00C659EF" w:rsidRPr="00C659EF" w:rsidRDefault="00C659EF" w:rsidP="00C659EF">
      <w:pPr>
        <w:jc w:val="center"/>
        <w:rPr>
          <w:color w:val="auto"/>
          <w:sz w:val="20"/>
          <w:szCs w:val="20"/>
        </w:rPr>
      </w:pPr>
    </w:p>
    <w:p w:rsidR="00C659EF" w:rsidRPr="00C659EF" w:rsidRDefault="00C659EF" w:rsidP="00C659EF">
      <w:pPr>
        <w:jc w:val="center"/>
        <w:rPr>
          <w:color w:val="auto"/>
          <w:sz w:val="20"/>
          <w:szCs w:val="20"/>
        </w:rPr>
      </w:pPr>
    </w:p>
    <w:p w:rsidR="00C659EF" w:rsidRPr="00C659EF" w:rsidRDefault="00C659EF" w:rsidP="00C659EF">
      <w:pPr>
        <w:jc w:val="center"/>
        <w:rPr>
          <w:b/>
          <w:bCs/>
          <w:color w:val="auto"/>
          <w:sz w:val="22"/>
          <w:szCs w:val="22"/>
        </w:rPr>
      </w:pPr>
      <w:r w:rsidRPr="00C659EF">
        <w:rPr>
          <w:b/>
          <w:bCs/>
          <w:color w:val="auto"/>
          <w:sz w:val="22"/>
          <w:szCs w:val="22"/>
        </w:rPr>
        <w:t>ЗАЯВЛЕНИЕ</w:t>
      </w:r>
    </w:p>
    <w:p w:rsidR="00C659EF" w:rsidRPr="00C659EF" w:rsidRDefault="00C659EF" w:rsidP="00C659EF">
      <w:pPr>
        <w:jc w:val="center"/>
        <w:rPr>
          <w:b/>
          <w:bCs/>
          <w:color w:val="auto"/>
          <w:sz w:val="22"/>
          <w:szCs w:val="22"/>
        </w:rPr>
      </w:pPr>
      <w:proofErr w:type="gramStart"/>
      <w:r w:rsidRPr="00C659EF">
        <w:rPr>
          <w:b/>
          <w:bCs/>
          <w:color w:val="auto"/>
          <w:sz w:val="22"/>
          <w:szCs w:val="22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C659EF" w:rsidRPr="00C659EF" w:rsidRDefault="00C659EF" w:rsidP="00C659EF">
      <w:pPr>
        <w:jc w:val="center"/>
        <w:rPr>
          <w:color w:val="auto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C659EF" w:rsidRPr="00C659EF" w:rsidTr="00C659EF">
        <w:tc>
          <w:tcPr>
            <w:tcW w:w="3607" w:type="dxa"/>
            <w:gridSpan w:val="3"/>
            <w:shd w:val="clear" w:color="auto" w:fill="auto"/>
            <w:vAlign w:val="bottom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____________________________________________________________,</w:t>
            </w:r>
          </w:p>
        </w:tc>
      </w:tr>
      <w:tr w:rsidR="00C659EF" w:rsidRPr="00C659EF" w:rsidTr="00C659EF">
        <w:tc>
          <w:tcPr>
            <w:tcW w:w="1276" w:type="dxa"/>
            <w:shd w:val="clear" w:color="auto" w:fill="auto"/>
            <w:vAlign w:val="bottom"/>
          </w:tcPr>
          <w:p w:rsidR="00C659EF" w:rsidRPr="00C659EF" w:rsidRDefault="00C659EF" w:rsidP="00C659EF">
            <w:pPr>
              <w:tabs>
                <w:tab w:val="left" w:pos="159"/>
              </w:tabs>
              <w:ind w:left="176" w:hanging="176"/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659EF" w:rsidRPr="00C659EF" w:rsidRDefault="00C659EF" w:rsidP="00C659EF">
            <w:pPr>
              <w:ind w:left="-118"/>
              <w:jc w:val="center"/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C659EF" w:rsidRPr="00C659EF" w:rsidRDefault="00C659EF" w:rsidP="00C659EF">
      <w:pPr>
        <w:rPr>
          <w:color w:val="auto"/>
          <w:sz w:val="20"/>
          <w:szCs w:val="20"/>
        </w:rPr>
      </w:pPr>
    </w:p>
    <w:p w:rsidR="00C659EF" w:rsidRPr="00C659EF" w:rsidRDefault="00C659EF" w:rsidP="00C659EF">
      <w:pPr>
        <w:pBdr>
          <w:top w:val="single" w:sz="4" w:space="1" w:color="auto"/>
        </w:pBdr>
        <w:ind w:left="240"/>
        <w:rPr>
          <w:color w:val="auto"/>
          <w:sz w:val="2"/>
          <w:szCs w:val="2"/>
        </w:rPr>
      </w:pPr>
    </w:p>
    <w:p w:rsidR="00C659EF" w:rsidRPr="00C659EF" w:rsidRDefault="00C659EF" w:rsidP="00C659EF">
      <w:pPr>
        <w:rPr>
          <w:color w:val="auto"/>
          <w:sz w:val="20"/>
          <w:szCs w:val="20"/>
        </w:rPr>
      </w:pPr>
      <w:proofErr w:type="gramStart"/>
      <w:r w:rsidRPr="00C659EF">
        <w:rPr>
          <w:color w:val="auto"/>
          <w:sz w:val="20"/>
          <w:szCs w:val="20"/>
        </w:rPr>
        <w:t>Малоимущим</w:t>
      </w:r>
      <w:proofErr w:type="gramEnd"/>
      <w:r w:rsidRPr="00C659EF">
        <w:rPr>
          <w:color w:val="auto"/>
          <w:sz w:val="20"/>
          <w:szCs w:val="20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C659EF" w:rsidRPr="00C659EF" w:rsidTr="00C659EF">
        <w:tc>
          <w:tcPr>
            <w:tcW w:w="2552" w:type="dxa"/>
            <w:shd w:val="clear" w:color="auto" w:fill="auto"/>
            <w:vAlign w:val="bottom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659EF">
              <w:rPr>
                <w:color w:val="auto"/>
                <w:sz w:val="20"/>
                <w:szCs w:val="20"/>
              </w:rPr>
              <w:t>проживающего</w:t>
            </w:r>
            <w:proofErr w:type="gramEnd"/>
            <w:r w:rsidRPr="00C659EF">
              <w:rPr>
                <w:color w:val="auto"/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,</w:t>
            </w:r>
          </w:p>
        </w:tc>
      </w:tr>
    </w:tbl>
    <w:p w:rsidR="00C659EF" w:rsidRPr="00C659EF" w:rsidRDefault="00C659EF" w:rsidP="00C659EF">
      <w:pPr>
        <w:rPr>
          <w:color w:val="auto"/>
          <w:sz w:val="20"/>
          <w:szCs w:val="20"/>
        </w:rPr>
      </w:pPr>
      <w:r w:rsidRPr="00C659EF">
        <w:rPr>
          <w:color w:val="auto"/>
          <w:sz w:val="20"/>
          <w:szCs w:val="20"/>
        </w:rPr>
        <w:t>с составом семьи: (Ф.И.О., родственные отношения)</w:t>
      </w:r>
    </w:p>
    <w:p w:rsidR="00C659EF" w:rsidRPr="00C659EF" w:rsidRDefault="00C659EF" w:rsidP="00C659EF">
      <w:pPr>
        <w:ind w:left="240"/>
        <w:rPr>
          <w:color w:val="auto"/>
          <w:sz w:val="20"/>
          <w:szCs w:val="20"/>
        </w:rPr>
      </w:pPr>
    </w:p>
    <w:p w:rsidR="00C659EF" w:rsidRPr="00C659EF" w:rsidRDefault="00C659EF" w:rsidP="00C659EF">
      <w:pPr>
        <w:pBdr>
          <w:top w:val="single" w:sz="4" w:space="1" w:color="auto"/>
        </w:pBdr>
        <w:rPr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4"/>
        <w:gridCol w:w="832"/>
        <w:gridCol w:w="3437"/>
        <w:gridCol w:w="3811"/>
      </w:tblGrid>
      <w:tr w:rsidR="00C659EF" w:rsidRPr="00C659EF" w:rsidTr="00C659EF">
        <w:tc>
          <w:tcPr>
            <w:tcW w:w="1634" w:type="dxa"/>
            <w:shd w:val="clear" w:color="auto" w:fill="auto"/>
            <w:vAlign w:val="bottom"/>
          </w:tcPr>
          <w:p w:rsidR="00C659EF" w:rsidRPr="00C659EF" w:rsidRDefault="00C659EF" w:rsidP="00C659EF">
            <w:pPr>
              <w:tabs>
                <w:tab w:val="left" w:pos="338"/>
              </w:tabs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 xml:space="preserve">    Я с семьей </w:t>
            </w:r>
            <w:proofErr w:type="gramStart"/>
            <w:r w:rsidRPr="00C659EF">
              <w:rPr>
                <w:color w:val="auto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59EF" w:rsidRPr="00C659EF" w:rsidRDefault="00C659EF" w:rsidP="00C659EF">
            <w:pPr>
              <w:ind w:left="-122"/>
              <w:rPr>
                <w:color w:val="auto"/>
                <w:sz w:val="20"/>
                <w:szCs w:val="20"/>
              </w:rPr>
            </w:pPr>
          </w:p>
        </w:tc>
        <w:tc>
          <w:tcPr>
            <w:tcW w:w="3437" w:type="dxa"/>
            <w:shd w:val="clear" w:color="auto" w:fill="auto"/>
            <w:vAlign w:val="bottom"/>
          </w:tcPr>
          <w:p w:rsidR="00C659EF" w:rsidRPr="00C659EF" w:rsidRDefault="00C659EF" w:rsidP="00C659EF">
            <w:pPr>
              <w:ind w:left="-122"/>
              <w:jc w:val="center"/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59EF" w:rsidRPr="00C659EF" w:rsidRDefault="00C659EF" w:rsidP="00C659EF">
            <w:pPr>
              <w:ind w:left="-122"/>
              <w:rPr>
                <w:color w:val="auto"/>
                <w:sz w:val="20"/>
                <w:szCs w:val="20"/>
              </w:rPr>
            </w:pPr>
          </w:p>
        </w:tc>
      </w:tr>
    </w:tbl>
    <w:p w:rsidR="00C659EF" w:rsidRPr="00C659EF" w:rsidRDefault="00C659EF" w:rsidP="00C659EF">
      <w:pPr>
        <w:rPr>
          <w:color w:val="auto"/>
          <w:sz w:val="20"/>
          <w:szCs w:val="20"/>
        </w:rPr>
      </w:pPr>
    </w:p>
    <w:p w:rsidR="00C659EF" w:rsidRPr="00C659EF" w:rsidRDefault="00C659EF" w:rsidP="00C659EF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C659EF" w:rsidRPr="00C659EF" w:rsidRDefault="00C659EF" w:rsidP="00C659EF">
      <w:pPr>
        <w:jc w:val="center"/>
        <w:rPr>
          <w:color w:val="auto"/>
          <w:sz w:val="16"/>
          <w:szCs w:val="16"/>
        </w:rPr>
      </w:pPr>
      <w:r w:rsidRPr="00C659EF">
        <w:rPr>
          <w:color w:val="auto"/>
          <w:sz w:val="16"/>
          <w:szCs w:val="16"/>
        </w:rPr>
        <w:t>(указать тип площади и ее размеры)</w:t>
      </w:r>
    </w:p>
    <w:p w:rsidR="00C659EF" w:rsidRPr="00C659EF" w:rsidRDefault="00C659EF" w:rsidP="00C659EF">
      <w:pPr>
        <w:jc w:val="center"/>
        <w:rPr>
          <w:color w:val="auto"/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C659EF" w:rsidRPr="00C659EF" w:rsidTr="00C659E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F" w:rsidRPr="00C659EF" w:rsidRDefault="00C659EF" w:rsidP="00C659EF">
            <w:pPr>
              <w:jc w:val="center"/>
              <w:rPr>
                <w:color w:val="auto"/>
                <w:sz w:val="21"/>
                <w:szCs w:val="21"/>
              </w:rPr>
            </w:pPr>
            <w:r w:rsidRPr="00C659EF">
              <w:rPr>
                <w:color w:val="auto"/>
                <w:sz w:val="21"/>
                <w:szCs w:val="21"/>
              </w:rPr>
              <w:t xml:space="preserve">№ </w:t>
            </w:r>
            <w:proofErr w:type="gramStart"/>
            <w:r w:rsidRPr="00C659EF">
              <w:rPr>
                <w:color w:val="auto"/>
                <w:sz w:val="21"/>
                <w:szCs w:val="21"/>
              </w:rPr>
              <w:t>п</w:t>
            </w:r>
            <w:proofErr w:type="gramEnd"/>
            <w:r w:rsidRPr="00C659EF">
              <w:rPr>
                <w:color w:val="auto"/>
                <w:sz w:val="21"/>
                <w:szCs w:val="21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F" w:rsidRPr="00C659EF" w:rsidRDefault="00C659EF" w:rsidP="00C659EF">
            <w:pPr>
              <w:jc w:val="center"/>
              <w:rPr>
                <w:color w:val="auto"/>
                <w:sz w:val="21"/>
                <w:szCs w:val="21"/>
              </w:rPr>
            </w:pPr>
            <w:r w:rsidRPr="00C659EF">
              <w:rPr>
                <w:color w:val="auto"/>
                <w:sz w:val="21"/>
                <w:szCs w:val="21"/>
              </w:rPr>
              <w:t>Ф.И.О. гражданина-заявителя,</w:t>
            </w:r>
          </w:p>
          <w:p w:rsidR="00C659EF" w:rsidRPr="00C659EF" w:rsidRDefault="00C659EF" w:rsidP="00C659EF">
            <w:pPr>
              <w:jc w:val="center"/>
              <w:rPr>
                <w:color w:val="auto"/>
                <w:sz w:val="21"/>
                <w:szCs w:val="21"/>
              </w:rPr>
            </w:pPr>
            <w:r w:rsidRPr="00C659EF">
              <w:rPr>
                <w:color w:val="auto"/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F" w:rsidRPr="00C659EF" w:rsidRDefault="00C659EF" w:rsidP="00C659EF">
            <w:pPr>
              <w:jc w:val="center"/>
              <w:rPr>
                <w:color w:val="auto"/>
                <w:sz w:val="21"/>
                <w:szCs w:val="21"/>
              </w:rPr>
            </w:pPr>
            <w:r w:rsidRPr="00C659EF">
              <w:rPr>
                <w:color w:val="auto"/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F" w:rsidRPr="00C659EF" w:rsidRDefault="00C659EF" w:rsidP="00C659EF">
            <w:pPr>
              <w:jc w:val="center"/>
              <w:rPr>
                <w:color w:val="auto"/>
                <w:sz w:val="21"/>
                <w:szCs w:val="21"/>
              </w:rPr>
            </w:pPr>
            <w:r w:rsidRPr="00C659EF">
              <w:rPr>
                <w:color w:val="auto"/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F" w:rsidRPr="00C659EF" w:rsidRDefault="00C659EF" w:rsidP="00C659EF">
            <w:pPr>
              <w:jc w:val="center"/>
              <w:rPr>
                <w:color w:val="auto"/>
                <w:sz w:val="21"/>
                <w:szCs w:val="21"/>
              </w:rPr>
            </w:pPr>
            <w:r w:rsidRPr="00C659EF">
              <w:rPr>
                <w:color w:val="auto"/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F" w:rsidRPr="00C659EF" w:rsidRDefault="00C659EF" w:rsidP="00C659EF">
            <w:pPr>
              <w:jc w:val="center"/>
              <w:rPr>
                <w:color w:val="auto"/>
                <w:sz w:val="21"/>
                <w:szCs w:val="21"/>
              </w:rPr>
            </w:pPr>
            <w:r w:rsidRPr="00C659EF">
              <w:rPr>
                <w:color w:val="auto"/>
                <w:sz w:val="21"/>
                <w:szCs w:val="21"/>
              </w:rPr>
              <w:t>Общая площадь</w:t>
            </w:r>
          </w:p>
        </w:tc>
      </w:tr>
      <w:tr w:rsidR="00C659EF" w:rsidRPr="00C659EF" w:rsidTr="00C659E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F" w:rsidRPr="00C659EF" w:rsidRDefault="00C659EF" w:rsidP="00C659E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F" w:rsidRPr="00C659EF" w:rsidRDefault="00C659EF" w:rsidP="00C659E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F" w:rsidRPr="00C659EF" w:rsidRDefault="00C659EF" w:rsidP="00C659E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F" w:rsidRPr="00C659EF" w:rsidRDefault="00C659EF" w:rsidP="00C659E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F" w:rsidRPr="00C659EF" w:rsidRDefault="00C659EF" w:rsidP="00C659E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F" w:rsidRPr="00C659EF" w:rsidRDefault="00C659EF" w:rsidP="00C659EF">
            <w:pPr>
              <w:rPr>
                <w:color w:val="auto"/>
                <w:sz w:val="21"/>
                <w:szCs w:val="21"/>
              </w:rPr>
            </w:pPr>
          </w:p>
        </w:tc>
      </w:tr>
      <w:tr w:rsidR="00C659EF" w:rsidRPr="00C659EF" w:rsidTr="00C659E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F" w:rsidRPr="00C659EF" w:rsidRDefault="00C659EF" w:rsidP="00C659E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F" w:rsidRPr="00C659EF" w:rsidRDefault="00C659EF" w:rsidP="00C659E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F" w:rsidRPr="00C659EF" w:rsidRDefault="00C659EF" w:rsidP="00C659E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F" w:rsidRPr="00C659EF" w:rsidRDefault="00C659EF" w:rsidP="00C659E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F" w:rsidRPr="00C659EF" w:rsidRDefault="00C659EF" w:rsidP="00C659E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F" w:rsidRPr="00C659EF" w:rsidRDefault="00C659EF" w:rsidP="00C659EF">
            <w:pPr>
              <w:rPr>
                <w:color w:val="auto"/>
                <w:sz w:val="21"/>
                <w:szCs w:val="21"/>
              </w:rPr>
            </w:pPr>
          </w:p>
        </w:tc>
      </w:tr>
    </w:tbl>
    <w:p w:rsidR="00C659EF" w:rsidRPr="00C659EF" w:rsidRDefault="00C659EF" w:rsidP="00C659EF">
      <w:pPr>
        <w:rPr>
          <w:color w:val="auto"/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C659EF" w:rsidRPr="00C659EF" w:rsidTr="00C659EF">
        <w:tc>
          <w:tcPr>
            <w:tcW w:w="3369" w:type="dxa"/>
            <w:shd w:val="clear" w:color="auto" w:fill="auto"/>
            <w:vAlign w:val="bottom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C659EF" w:rsidRPr="00C659EF" w:rsidRDefault="00C659EF" w:rsidP="00C659EF">
            <w:pPr>
              <w:ind w:left="12"/>
              <w:jc w:val="both"/>
              <w:rPr>
                <w:color w:val="auto"/>
                <w:sz w:val="2"/>
                <w:szCs w:val="2"/>
              </w:rPr>
            </w:pPr>
            <w:r w:rsidRPr="00C659EF">
              <w:rPr>
                <w:color w:val="auto"/>
                <w:sz w:val="20"/>
                <w:szCs w:val="20"/>
              </w:rPr>
              <w:t>имеем в праве собственности:</w:t>
            </w:r>
            <w:r w:rsidRPr="00C659EF">
              <w:rPr>
                <w:color w:val="auto"/>
                <w:sz w:val="20"/>
                <w:szCs w:val="20"/>
              </w:rPr>
              <w:br/>
            </w:r>
          </w:p>
        </w:tc>
      </w:tr>
    </w:tbl>
    <w:p w:rsidR="00C659EF" w:rsidRPr="00C659EF" w:rsidRDefault="00C659EF" w:rsidP="00C659E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auto"/>
          <w:sz w:val="20"/>
          <w:szCs w:val="20"/>
        </w:rPr>
      </w:pPr>
      <w:r w:rsidRPr="00C659EF">
        <w:rPr>
          <w:color w:val="auto"/>
          <w:sz w:val="20"/>
          <w:szCs w:val="20"/>
        </w:rPr>
        <w:t>____________________________________________________________________________________________</w:t>
      </w:r>
    </w:p>
    <w:p w:rsidR="00C659EF" w:rsidRPr="00C659EF" w:rsidRDefault="00C659EF" w:rsidP="00C659EF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color w:val="auto"/>
          <w:sz w:val="20"/>
          <w:szCs w:val="20"/>
        </w:rPr>
      </w:pPr>
      <w:r w:rsidRPr="00C659EF">
        <w:rPr>
          <w:color w:val="auto"/>
          <w:sz w:val="20"/>
          <w:szCs w:val="20"/>
        </w:rPr>
        <w:t>(указывается наименование имущества, подлежащего налогообложению)</w:t>
      </w:r>
    </w:p>
    <w:p w:rsidR="00C659EF" w:rsidRPr="00C659EF" w:rsidRDefault="00C659EF" w:rsidP="00C659E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auto"/>
          <w:sz w:val="20"/>
          <w:szCs w:val="20"/>
        </w:rPr>
      </w:pPr>
      <w:r w:rsidRPr="00C659EF">
        <w:rPr>
          <w:color w:val="auto"/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C659EF" w:rsidRPr="00C659EF" w:rsidRDefault="00C659EF" w:rsidP="00C659E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auto"/>
          <w:sz w:val="20"/>
          <w:szCs w:val="20"/>
        </w:rPr>
      </w:pPr>
    </w:p>
    <w:p w:rsidR="00C659EF" w:rsidRPr="00C659EF" w:rsidRDefault="00C659EF" w:rsidP="00C659EF">
      <w:pPr>
        <w:jc w:val="both"/>
        <w:rPr>
          <w:color w:val="auto"/>
          <w:sz w:val="20"/>
          <w:szCs w:val="20"/>
        </w:rPr>
      </w:pPr>
      <w:r w:rsidRPr="00C659EF">
        <w:rPr>
          <w:color w:val="auto"/>
          <w:sz w:val="20"/>
          <w:szCs w:val="20"/>
        </w:rPr>
        <w:t>Результат прошу (</w:t>
      </w:r>
      <w:proofErr w:type="gramStart"/>
      <w:r w:rsidRPr="00C659EF">
        <w:rPr>
          <w:color w:val="auto"/>
          <w:sz w:val="20"/>
          <w:szCs w:val="20"/>
        </w:rPr>
        <w:t>нужное</w:t>
      </w:r>
      <w:proofErr w:type="gramEnd"/>
      <w:r w:rsidRPr="00C659EF">
        <w:rPr>
          <w:color w:val="auto"/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9480"/>
      </w:tblGrid>
      <w:tr w:rsidR="00C659EF" w:rsidRPr="00C659EF" w:rsidTr="00C659EF">
        <w:tc>
          <w:tcPr>
            <w:tcW w:w="675" w:type="dxa"/>
            <w:shd w:val="clear" w:color="auto" w:fill="auto"/>
          </w:tcPr>
          <w:p w:rsidR="00C659EF" w:rsidRPr="00C659EF" w:rsidRDefault="00C659EF" w:rsidP="00C659EF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C659EF" w:rsidRPr="00C659EF" w:rsidTr="00C659EF">
        <w:tc>
          <w:tcPr>
            <w:tcW w:w="675" w:type="dxa"/>
            <w:shd w:val="clear" w:color="auto" w:fill="auto"/>
          </w:tcPr>
          <w:p w:rsidR="00C659EF" w:rsidRPr="00C659EF" w:rsidRDefault="00C659EF" w:rsidP="00C659EF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C659EF" w:rsidRPr="00C659EF" w:rsidTr="00C659EF">
        <w:tc>
          <w:tcPr>
            <w:tcW w:w="675" w:type="dxa"/>
            <w:shd w:val="clear" w:color="auto" w:fill="auto"/>
          </w:tcPr>
          <w:p w:rsidR="00C659EF" w:rsidRPr="00C659EF" w:rsidRDefault="00C659EF" w:rsidP="00C659EF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C659EF" w:rsidRPr="00C659EF" w:rsidTr="00C659EF">
        <w:tc>
          <w:tcPr>
            <w:tcW w:w="675" w:type="dxa"/>
            <w:shd w:val="clear" w:color="auto" w:fill="auto"/>
          </w:tcPr>
          <w:p w:rsidR="00C659EF" w:rsidRPr="00C659EF" w:rsidRDefault="00C659EF" w:rsidP="00C659EF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C659EF" w:rsidRPr="00C659EF" w:rsidTr="00C659EF">
        <w:tc>
          <w:tcPr>
            <w:tcW w:w="675" w:type="dxa"/>
            <w:shd w:val="clear" w:color="auto" w:fill="auto"/>
          </w:tcPr>
          <w:p w:rsidR="00C659EF" w:rsidRPr="00C659EF" w:rsidRDefault="00C659EF" w:rsidP="00C659EF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C659EF" w:rsidRPr="00C659EF" w:rsidRDefault="00C659EF" w:rsidP="00C659EF">
      <w:pPr>
        <w:ind w:firstLine="240"/>
        <w:jc w:val="both"/>
        <w:rPr>
          <w:color w:val="auto"/>
          <w:sz w:val="20"/>
          <w:szCs w:val="20"/>
        </w:rPr>
      </w:pPr>
    </w:p>
    <w:p w:rsidR="00C659EF" w:rsidRPr="00C659EF" w:rsidRDefault="00C659EF" w:rsidP="00C659EF">
      <w:pPr>
        <w:ind w:firstLine="240"/>
        <w:jc w:val="both"/>
        <w:rPr>
          <w:color w:val="auto"/>
          <w:sz w:val="20"/>
          <w:szCs w:val="20"/>
        </w:rPr>
      </w:pPr>
      <w:r w:rsidRPr="00C659EF">
        <w:rPr>
          <w:color w:val="auto"/>
          <w:sz w:val="20"/>
          <w:szCs w:val="20"/>
        </w:rPr>
        <w:t>К заявлению прилагаю перечень документов: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947"/>
        <w:gridCol w:w="3163"/>
        <w:gridCol w:w="3256"/>
      </w:tblGrid>
      <w:tr w:rsidR="00C659EF" w:rsidRPr="00C659EF" w:rsidTr="00C659EF"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bottom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</w:p>
        </w:tc>
      </w:tr>
      <w:tr w:rsidR="00C659EF" w:rsidRPr="00C659EF" w:rsidTr="00C659EF">
        <w:trPr>
          <w:trHeight w:val="248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59EF" w:rsidRPr="00C659EF" w:rsidRDefault="00C659EF" w:rsidP="00C659EF">
            <w:pPr>
              <w:jc w:val="center"/>
              <w:rPr>
                <w:color w:val="auto"/>
                <w:sz w:val="16"/>
                <w:szCs w:val="16"/>
              </w:rPr>
            </w:pPr>
            <w:r w:rsidRPr="00C659EF">
              <w:rPr>
                <w:color w:val="auto"/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163" w:type="dxa"/>
            <w:shd w:val="clear" w:color="auto" w:fill="auto"/>
            <w:vAlign w:val="bottom"/>
          </w:tcPr>
          <w:p w:rsidR="00C659EF" w:rsidRPr="00C659EF" w:rsidRDefault="00C659EF" w:rsidP="00C659E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59EF" w:rsidRPr="00C659EF" w:rsidRDefault="00C659EF" w:rsidP="00C659EF">
            <w:pPr>
              <w:jc w:val="center"/>
              <w:rPr>
                <w:color w:val="auto"/>
                <w:sz w:val="16"/>
                <w:szCs w:val="16"/>
              </w:rPr>
            </w:pPr>
            <w:r w:rsidRPr="00C659EF">
              <w:rPr>
                <w:color w:val="auto"/>
                <w:sz w:val="16"/>
                <w:szCs w:val="16"/>
              </w:rPr>
              <w:t>подпись гражданина - заявителя</w:t>
            </w:r>
          </w:p>
        </w:tc>
      </w:tr>
    </w:tbl>
    <w:p w:rsidR="00C659EF" w:rsidRPr="00C659EF" w:rsidRDefault="00C659EF" w:rsidP="00C659EF">
      <w:pPr>
        <w:rPr>
          <w:color w:val="auto"/>
          <w:sz w:val="24"/>
          <w:szCs w:val="24"/>
        </w:rPr>
      </w:pPr>
    </w:p>
    <w:p w:rsidR="00C659EF" w:rsidRDefault="00C659EF" w:rsidP="00C659EF">
      <w:pPr>
        <w:autoSpaceDE w:val="0"/>
        <w:autoSpaceDN w:val="0"/>
        <w:adjustRightInd w:val="0"/>
        <w:ind w:firstLine="4820"/>
        <w:rPr>
          <w:color w:val="auto"/>
          <w:sz w:val="24"/>
          <w:szCs w:val="24"/>
        </w:rPr>
      </w:pPr>
    </w:p>
    <w:p w:rsidR="00C659EF" w:rsidRDefault="00C659EF" w:rsidP="00C659EF">
      <w:pPr>
        <w:autoSpaceDE w:val="0"/>
        <w:autoSpaceDN w:val="0"/>
        <w:adjustRightInd w:val="0"/>
        <w:ind w:firstLine="4820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4820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Приложение №2</w:t>
      </w:r>
    </w:p>
    <w:p w:rsidR="00C659EF" w:rsidRPr="00C659EF" w:rsidRDefault="00C659EF" w:rsidP="00C659EF">
      <w:pPr>
        <w:autoSpaceDE w:val="0"/>
        <w:autoSpaceDN w:val="0"/>
        <w:adjustRightInd w:val="0"/>
        <w:ind w:firstLine="4820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к Административному регламенту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4820"/>
        <w:contextualSpacing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«Признание граждан </w:t>
      </w:r>
      <w:proofErr w:type="gramStart"/>
      <w:r w:rsidRPr="00C659EF">
        <w:rPr>
          <w:color w:val="auto"/>
          <w:sz w:val="24"/>
          <w:szCs w:val="24"/>
        </w:rPr>
        <w:t>малоимущими</w:t>
      </w:r>
      <w:proofErr w:type="gramEnd"/>
      <w:r w:rsidRPr="00C659EF">
        <w:rPr>
          <w:color w:val="auto"/>
          <w:sz w:val="24"/>
          <w:szCs w:val="24"/>
        </w:rPr>
        <w:t xml:space="preserve"> 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4820"/>
        <w:contextualSpacing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целях постановки на учет в качестве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4820"/>
        <w:contextualSpacing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нуждающихся в жилых помещениях»</w:t>
      </w:r>
      <w:proofErr w:type="gramEnd"/>
    </w:p>
    <w:p w:rsidR="00C659EF" w:rsidRPr="00C659EF" w:rsidRDefault="00C659EF" w:rsidP="00C659EF">
      <w:pPr>
        <w:widowControl w:val="0"/>
        <w:tabs>
          <w:tab w:val="left" w:pos="567"/>
        </w:tabs>
        <w:ind w:left="567"/>
        <w:contextualSpacing/>
        <w:jc w:val="right"/>
        <w:rPr>
          <w:b/>
          <w:color w:val="auto"/>
          <w:szCs w:val="20"/>
        </w:rPr>
      </w:pPr>
    </w:p>
    <w:p w:rsidR="00C659EF" w:rsidRPr="00C659EF" w:rsidRDefault="00C659EF" w:rsidP="00C659EF">
      <w:pPr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C659EF">
        <w:rPr>
          <w:rFonts w:eastAsia="Calibri"/>
          <w:b/>
          <w:color w:val="auto"/>
          <w:sz w:val="24"/>
          <w:szCs w:val="24"/>
          <w:lang w:eastAsia="en-US"/>
        </w:rPr>
        <w:t>ФОРМА</w:t>
      </w:r>
      <w:r w:rsidRPr="00C659EF">
        <w:rPr>
          <w:rFonts w:eastAsia="Calibri"/>
          <w:b/>
          <w:color w:val="auto"/>
          <w:sz w:val="24"/>
          <w:szCs w:val="24"/>
          <w:lang w:eastAsia="en-US"/>
        </w:rPr>
        <w:br/>
        <w:t>согласия на обработку персональных данных</w:t>
      </w:r>
    </w:p>
    <w:p w:rsidR="00C659EF" w:rsidRPr="00C659EF" w:rsidRDefault="00C659EF" w:rsidP="00C659EF">
      <w:pPr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ind w:left="4536"/>
        <w:rPr>
          <w:rFonts w:eastAsia="Calibri"/>
          <w:color w:val="auto"/>
          <w:sz w:val="18"/>
          <w:szCs w:val="18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C659EF" w:rsidRPr="00C659EF" w:rsidRDefault="00C659EF" w:rsidP="00C659EF">
      <w:pPr>
        <w:ind w:left="4536"/>
        <w:rPr>
          <w:rFonts w:eastAsia="Calibri"/>
          <w:color w:val="auto"/>
          <w:sz w:val="20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____</w:t>
      </w:r>
      <w:r w:rsidRPr="00C659EF">
        <w:rPr>
          <w:rFonts w:eastAsia="Calibri"/>
          <w:color w:val="auto"/>
          <w:sz w:val="20"/>
          <w:lang w:eastAsia="en-US"/>
        </w:rPr>
        <w:t>__________________________________________</w:t>
      </w:r>
    </w:p>
    <w:p w:rsidR="00C659EF" w:rsidRPr="00C659EF" w:rsidRDefault="00C659EF" w:rsidP="00C659EF">
      <w:pPr>
        <w:ind w:left="4536"/>
        <w:rPr>
          <w:rFonts w:eastAsia="Calibri"/>
          <w:color w:val="auto"/>
          <w:sz w:val="15"/>
          <w:szCs w:val="15"/>
          <w:lang w:eastAsia="en-US"/>
        </w:rPr>
      </w:pPr>
      <w:r w:rsidRPr="00C659EF">
        <w:rPr>
          <w:rFonts w:eastAsia="Calibri"/>
          <w:color w:val="auto"/>
          <w:sz w:val="20"/>
          <w:lang w:eastAsia="en-US"/>
        </w:rPr>
        <w:tab/>
      </w:r>
      <w:r w:rsidRPr="00C659EF">
        <w:rPr>
          <w:rFonts w:eastAsia="Calibri"/>
          <w:color w:val="auto"/>
          <w:sz w:val="20"/>
          <w:lang w:eastAsia="en-US"/>
        </w:rPr>
        <w:tab/>
      </w:r>
      <w:r w:rsidRPr="00C659EF">
        <w:rPr>
          <w:rFonts w:eastAsia="Calibri"/>
          <w:color w:val="auto"/>
          <w:sz w:val="15"/>
          <w:szCs w:val="15"/>
          <w:lang w:eastAsia="en-US"/>
        </w:rPr>
        <w:t>(указывается полное наименование должности и ФИО)</w:t>
      </w:r>
    </w:p>
    <w:p w:rsidR="00C659EF" w:rsidRPr="00C659EF" w:rsidRDefault="00C659EF" w:rsidP="00C659EF">
      <w:pPr>
        <w:ind w:left="4536"/>
        <w:rPr>
          <w:rFonts w:eastAsia="Calibri"/>
          <w:color w:val="auto"/>
          <w:sz w:val="20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от ____________________________________________________</w:t>
      </w:r>
      <w:r w:rsidRPr="00C659EF">
        <w:rPr>
          <w:rFonts w:eastAsia="Calibri"/>
          <w:color w:val="auto"/>
          <w:sz w:val="20"/>
          <w:lang w:eastAsia="en-US"/>
        </w:rPr>
        <w:t>________________________________________________</w:t>
      </w:r>
    </w:p>
    <w:p w:rsidR="00C659EF" w:rsidRPr="00C659EF" w:rsidRDefault="00C659EF" w:rsidP="00C659EF">
      <w:pPr>
        <w:ind w:left="4536"/>
        <w:rPr>
          <w:rFonts w:eastAsia="Calibri"/>
          <w:color w:val="auto"/>
          <w:sz w:val="15"/>
          <w:szCs w:val="15"/>
          <w:lang w:eastAsia="en-US"/>
        </w:rPr>
      </w:pPr>
      <w:r w:rsidRPr="00C659EF">
        <w:rPr>
          <w:rFonts w:eastAsia="Calibri"/>
          <w:color w:val="auto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C659EF" w:rsidRPr="00C659EF" w:rsidRDefault="00C659EF" w:rsidP="00C659EF">
      <w:pPr>
        <w:ind w:left="4536"/>
        <w:rPr>
          <w:rFonts w:eastAsia="Calibri"/>
          <w:color w:val="auto"/>
          <w:sz w:val="16"/>
          <w:szCs w:val="16"/>
          <w:lang w:eastAsia="en-US"/>
        </w:rPr>
      </w:pPr>
      <w:r w:rsidRPr="00C659EF">
        <w:rPr>
          <w:rFonts w:eastAsia="Calibri"/>
          <w:color w:val="auto"/>
          <w:sz w:val="16"/>
          <w:szCs w:val="16"/>
          <w:lang w:eastAsia="en-US"/>
        </w:rPr>
        <w:t>____________________________________________________________</w:t>
      </w:r>
    </w:p>
    <w:p w:rsidR="00C659EF" w:rsidRPr="00C659EF" w:rsidRDefault="00C659EF" w:rsidP="00C659EF">
      <w:pPr>
        <w:ind w:left="4536"/>
        <w:rPr>
          <w:rFonts w:eastAsia="Calibri"/>
          <w:color w:val="auto"/>
          <w:sz w:val="18"/>
          <w:szCs w:val="18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проживающег</w:t>
      </w:r>
      <w:proofErr w:type="gramStart"/>
      <w:r w:rsidRPr="00C659EF">
        <w:rPr>
          <w:rFonts w:eastAsia="Calibri"/>
          <w:color w:val="auto"/>
          <w:sz w:val="18"/>
          <w:szCs w:val="18"/>
          <w:lang w:eastAsia="en-US"/>
        </w:rPr>
        <w:t>о(</w:t>
      </w:r>
      <w:proofErr w:type="gramEnd"/>
      <w:r w:rsidRPr="00C659EF">
        <w:rPr>
          <w:rFonts w:eastAsia="Calibri"/>
          <w:color w:val="auto"/>
          <w:sz w:val="18"/>
          <w:szCs w:val="18"/>
          <w:lang w:eastAsia="en-US"/>
        </w:rPr>
        <w:t>ей) по адресу: __________________________</w:t>
      </w:r>
    </w:p>
    <w:p w:rsidR="00C659EF" w:rsidRPr="00C659EF" w:rsidRDefault="00C659EF" w:rsidP="00C659EF">
      <w:pPr>
        <w:ind w:left="4536"/>
        <w:rPr>
          <w:rFonts w:eastAsia="Calibri"/>
          <w:color w:val="auto"/>
          <w:sz w:val="18"/>
          <w:szCs w:val="18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C659EF" w:rsidRPr="00C659EF" w:rsidRDefault="00C659EF" w:rsidP="00C659EF">
      <w:pPr>
        <w:tabs>
          <w:tab w:val="left" w:pos="8844"/>
        </w:tabs>
        <w:ind w:left="4536"/>
        <w:rPr>
          <w:rFonts w:eastAsia="Calibri"/>
          <w:color w:val="auto"/>
          <w:sz w:val="20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контактный телефон</w:t>
      </w:r>
      <w:r w:rsidRPr="00C659EF">
        <w:rPr>
          <w:rFonts w:eastAsia="Calibri"/>
          <w:color w:val="auto"/>
          <w:sz w:val="20"/>
          <w:lang w:eastAsia="en-US"/>
        </w:rPr>
        <w:t xml:space="preserve"> _______________________________________________</w:t>
      </w:r>
    </w:p>
    <w:p w:rsidR="00C659EF" w:rsidRPr="00C659EF" w:rsidRDefault="00C659EF" w:rsidP="00C659EF">
      <w:pPr>
        <w:jc w:val="center"/>
        <w:rPr>
          <w:rFonts w:eastAsia="Calibri"/>
          <w:b/>
          <w:color w:val="auto"/>
          <w:sz w:val="20"/>
          <w:lang w:eastAsia="en-US"/>
        </w:rPr>
      </w:pPr>
    </w:p>
    <w:p w:rsidR="00C659EF" w:rsidRPr="00C659EF" w:rsidRDefault="00C659EF" w:rsidP="00C659EF">
      <w:pPr>
        <w:jc w:val="center"/>
        <w:rPr>
          <w:rFonts w:eastAsia="Calibri"/>
          <w:b/>
          <w:color w:val="auto"/>
          <w:sz w:val="18"/>
          <w:szCs w:val="18"/>
          <w:lang w:eastAsia="en-US"/>
        </w:rPr>
      </w:pPr>
    </w:p>
    <w:p w:rsidR="00C659EF" w:rsidRPr="00C659EF" w:rsidRDefault="00C659EF" w:rsidP="00C659EF">
      <w:pPr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ЗАЯВЛЕНИЕ</w:t>
      </w:r>
    </w:p>
    <w:p w:rsidR="00C659EF" w:rsidRPr="00C659EF" w:rsidRDefault="00C659EF" w:rsidP="00C659EF">
      <w:pPr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о согласии на обработку персональных данных</w:t>
      </w:r>
    </w:p>
    <w:p w:rsidR="00C659EF" w:rsidRPr="00C659EF" w:rsidRDefault="00C659EF" w:rsidP="00C659EF">
      <w:pPr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лиц, не являющихся заявителями</w:t>
      </w:r>
    </w:p>
    <w:p w:rsidR="00C659EF" w:rsidRPr="00C659EF" w:rsidRDefault="00C659EF" w:rsidP="00C659EF">
      <w:pPr>
        <w:jc w:val="center"/>
        <w:rPr>
          <w:rFonts w:eastAsia="Calibri"/>
          <w:b/>
          <w:color w:val="auto"/>
          <w:sz w:val="20"/>
          <w:lang w:eastAsia="en-US"/>
        </w:rPr>
      </w:pPr>
    </w:p>
    <w:p w:rsidR="00C659EF" w:rsidRPr="00C659EF" w:rsidRDefault="00C659EF" w:rsidP="00C659EF">
      <w:pPr>
        <w:ind w:firstLine="708"/>
        <w:jc w:val="both"/>
        <w:rPr>
          <w:rFonts w:eastAsia="Calibri"/>
          <w:noProof/>
          <w:color w:val="auto"/>
          <w:sz w:val="18"/>
          <w:szCs w:val="18"/>
        </w:rPr>
      </w:pPr>
      <w:r w:rsidRPr="00C659EF">
        <w:rPr>
          <w:rFonts w:eastAsia="Calibri"/>
          <w:noProof/>
          <w:color w:val="auto"/>
          <w:sz w:val="18"/>
          <w:szCs w:val="18"/>
        </w:rPr>
        <w:t>Я, _______________________________________________________________________________________________________</w:t>
      </w:r>
    </w:p>
    <w:p w:rsidR="00C659EF" w:rsidRPr="00C659EF" w:rsidRDefault="00C659EF" w:rsidP="00C659EF">
      <w:pPr>
        <w:ind w:firstLine="708"/>
        <w:jc w:val="center"/>
        <w:rPr>
          <w:rFonts w:eastAsia="Calibri"/>
          <w:noProof/>
          <w:color w:val="auto"/>
          <w:sz w:val="15"/>
          <w:szCs w:val="15"/>
        </w:rPr>
      </w:pPr>
      <w:r w:rsidRPr="00C659EF">
        <w:rPr>
          <w:rFonts w:eastAsia="Calibri"/>
          <w:noProof/>
          <w:color w:val="auto"/>
          <w:sz w:val="15"/>
          <w:szCs w:val="15"/>
        </w:rPr>
        <w:t>(Ф.И.О. полностью)</w:t>
      </w:r>
    </w:p>
    <w:p w:rsidR="00C659EF" w:rsidRPr="00C659EF" w:rsidRDefault="00C659EF" w:rsidP="00C659EF">
      <w:pPr>
        <w:ind w:firstLine="708"/>
        <w:jc w:val="both"/>
        <w:rPr>
          <w:rFonts w:eastAsia="Calibri"/>
          <w:noProof/>
          <w:color w:val="auto"/>
          <w:sz w:val="15"/>
          <w:szCs w:val="15"/>
        </w:rPr>
      </w:pPr>
    </w:p>
    <w:p w:rsidR="00C659EF" w:rsidRPr="00C659EF" w:rsidRDefault="00C659EF" w:rsidP="00C659EF">
      <w:pPr>
        <w:jc w:val="both"/>
        <w:rPr>
          <w:rFonts w:eastAsia="Calibri"/>
          <w:noProof/>
          <w:color w:val="auto"/>
          <w:sz w:val="18"/>
          <w:szCs w:val="18"/>
        </w:rPr>
      </w:pPr>
      <w:r w:rsidRPr="00C659EF">
        <w:rPr>
          <w:rFonts w:eastAsia="Calibri"/>
          <w:noProof/>
          <w:color w:val="auto"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659EF" w:rsidRPr="00C659EF" w:rsidRDefault="00C659EF" w:rsidP="00C659EF">
      <w:pPr>
        <w:ind w:firstLine="708"/>
        <w:jc w:val="both"/>
        <w:rPr>
          <w:rFonts w:eastAsia="Calibri"/>
          <w:noProof/>
          <w:color w:val="auto"/>
          <w:sz w:val="18"/>
          <w:szCs w:val="18"/>
        </w:rPr>
      </w:pPr>
    </w:p>
    <w:p w:rsidR="00C659EF" w:rsidRPr="00C659EF" w:rsidRDefault="00C659EF" w:rsidP="00C659EF">
      <w:pPr>
        <w:rPr>
          <w:rFonts w:eastAsia="Calibri"/>
          <w:noProof/>
          <w:color w:val="auto"/>
          <w:sz w:val="20"/>
          <w:szCs w:val="20"/>
        </w:rPr>
      </w:pPr>
      <w:r w:rsidRPr="00C659EF">
        <w:rPr>
          <w:rFonts w:eastAsia="Calibri"/>
          <w:noProof/>
          <w:color w:val="auto"/>
          <w:sz w:val="18"/>
          <w:szCs w:val="18"/>
        </w:rPr>
        <w:t>кем  выдан_</w:t>
      </w:r>
      <w:r w:rsidRPr="00C659EF">
        <w:rPr>
          <w:rFonts w:eastAsia="Calibri"/>
          <w:noProof/>
          <w:color w:val="auto"/>
          <w:sz w:val="20"/>
          <w:szCs w:val="20"/>
        </w:rPr>
        <w:t>____________________________________________________________________________________</w:t>
      </w:r>
    </w:p>
    <w:p w:rsidR="00C659EF" w:rsidRPr="00C659EF" w:rsidRDefault="00C659EF" w:rsidP="00C659EF">
      <w:pPr>
        <w:jc w:val="both"/>
        <w:rPr>
          <w:rFonts w:eastAsia="Calibri"/>
          <w:color w:val="auto"/>
          <w:sz w:val="15"/>
          <w:szCs w:val="15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</w:t>
      </w:r>
      <w:r w:rsidRPr="00C659EF">
        <w:rPr>
          <w:rFonts w:eastAsia="Calibri"/>
          <w:color w:val="auto"/>
          <w:sz w:val="20"/>
          <w:lang w:eastAsia="en-US"/>
        </w:rPr>
        <w:tab/>
      </w:r>
      <w:r w:rsidRPr="00C659EF">
        <w:rPr>
          <w:rFonts w:eastAsia="Calibri"/>
          <w:color w:val="auto"/>
          <w:sz w:val="20"/>
          <w:lang w:eastAsia="en-US"/>
        </w:rPr>
        <w:tab/>
      </w:r>
      <w:r w:rsidRPr="00C659EF">
        <w:rPr>
          <w:rFonts w:eastAsia="Calibri"/>
          <w:color w:val="auto"/>
          <w:sz w:val="20"/>
          <w:lang w:eastAsia="en-US"/>
        </w:rPr>
        <w:tab/>
      </w:r>
      <w:r w:rsidRPr="00C659EF">
        <w:rPr>
          <w:rFonts w:eastAsia="Calibri"/>
          <w:color w:val="auto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659EF" w:rsidRPr="00C659EF" w:rsidRDefault="00C659EF" w:rsidP="00C659EF">
      <w:pPr>
        <w:jc w:val="both"/>
        <w:rPr>
          <w:rFonts w:eastAsia="Calibri"/>
          <w:color w:val="auto"/>
          <w:sz w:val="18"/>
          <w:szCs w:val="18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C659EF" w:rsidRPr="00C659EF" w:rsidRDefault="00C659EF" w:rsidP="00C659EF">
      <w:pPr>
        <w:jc w:val="both"/>
        <w:rPr>
          <w:rFonts w:eastAsia="Calibri"/>
          <w:color w:val="auto"/>
          <w:sz w:val="20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C659EF" w:rsidRPr="00C659EF" w:rsidRDefault="00C659EF" w:rsidP="00C659EF">
      <w:pPr>
        <w:ind w:firstLine="708"/>
        <w:jc w:val="center"/>
        <w:rPr>
          <w:rFonts w:eastAsia="Calibri"/>
          <w:color w:val="auto"/>
          <w:sz w:val="15"/>
          <w:szCs w:val="15"/>
          <w:lang w:eastAsia="en-US"/>
        </w:rPr>
      </w:pPr>
      <w:r w:rsidRPr="00C659EF">
        <w:rPr>
          <w:rFonts w:eastAsia="Calibri"/>
          <w:color w:val="auto"/>
          <w:sz w:val="15"/>
          <w:szCs w:val="15"/>
          <w:lang w:eastAsia="en-US"/>
        </w:rPr>
        <w:t>(Ф.И.О. заявителя на получение муниципальной услуги)</w:t>
      </w:r>
    </w:p>
    <w:p w:rsidR="00C659EF" w:rsidRPr="00C659EF" w:rsidRDefault="00C659EF" w:rsidP="00C659EF">
      <w:pPr>
        <w:ind w:firstLine="708"/>
        <w:jc w:val="both"/>
        <w:rPr>
          <w:rFonts w:eastAsia="Calibri"/>
          <w:color w:val="auto"/>
          <w:sz w:val="15"/>
          <w:szCs w:val="15"/>
          <w:lang w:eastAsia="en-US"/>
        </w:rPr>
      </w:pPr>
      <w:r w:rsidRPr="00C659EF">
        <w:rPr>
          <w:rFonts w:eastAsia="Calibri"/>
          <w:color w:val="auto"/>
          <w:sz w:val="15"/>
          <w:szCs w:val="15"/>
          <w:lang w:eastAsia="en-US"/>
        </w:rPr>
        <w:t xml:space="preserve">                   </w:t>
      </w:r>
    </w:p>
    <w:p w:rsidR="00C659EF" w:rsidRPr="00C659EF" w:rsidRDefault="00C659EF" w:rsidP="00C659EF">
      <w:pPr>
        <w:jc w:val="both"/>
        <w:rPr>
          <w:rFonts w:eastAsia="Calibri"/>
          <w:color w:val="auto"/>
          <w:sz w:val="18"/>
          <w:szCs w:val="18"/>
          <w:lang w:eastAsia="en-US"/>
        </w:rPr>
      </w:pPr>
      <w:proofErr w:type="gramStart"/>
      <w:r w:rsidRPr="00C659EF">
        <w:rPr>
          <w:rFonts w:eastAsia="Calibri"/>
          <w:color w:val="auto"/>
          <w:sz w:val="18"/>
          <w:szCs w:val="18"/>
          <w:lang w:eastAsia="en-US"/>
        </w:rPr>
        <w:t>согласен</w:t>
      </w:r>
      <w:proofErr w:type="gramEnd"/>
      <w:r w:rsidRPr="00C659EF">
        <w:rPr>
          <w:rFonts w:eastAsia="Calibri"/>
          <w:color w:val="auto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659EF" w:rsidRPr="00C659EF" w:rsidRDefault="00C659EF" w:rsidP="00C659EF">
      <w:pPr>
        <w:jc w:val="both"/>
        <w:rPr>
          <w:rFonts w:eastAsia="Calibri"/>
          <w:color w:val="auto"/>
          <w:sz w:val="18"/>
          <w:szCs w:val="18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C659EF" w:rsidRPr="00C659EF" w:rsidRDefault="00C659EF" w:rsidP="00C659EF">
      <w:pPr>
        <w:tabs>
          <w:tab w:val="left" w:pos="4489"/>
        </w:tabs>
        <w:jc w:val="center"/>
        <w:rPr>
          <w:rFonts w:eastAsia="Calibri"/>
          <w:color w:val="auto"/>
          <w:sz w:val="15"/>
          <w:szCs w:val="15"/>
          <w:lang w:eastAsia="en-US"/>
        </w:rPr>
      </w:pPr>
      <w:r w:rsidRPr="00C659EF">
        <w:rPr>
          <w:rFonts w:eastAsia="Calibri"/>
          <w:color w:val="auto"/>
          <w:sz w:val="15"/>
          <w:szCs w:val="15"/>
          <w:lang w:eastAsia="en-US"/>
        </w:rPr>
        <w:t>(фамилия, имя, отчество)</w:t>
      </w:r>
    </w:p>
    <w:p w:rsidR="00C659EF" w:rsidRPr="00C659EF" w:rsidRDefault="00C659EF" w:rsidP="00C659EF">
      <w:pPr>
        <w:tabs>
          <w:tab w:val="left" w:pos="4489"/>
        </w:tabs>
        <w:jc w:val="center"/>
        <w:rPr>
          <w:rFonts w:eastAsia="Calibri"/>
          <w:color w:val="auto"/>
          <w:sz w:val="15"/>
          <w:szCs w:val="15"/>
          <w:lang w:eastAsia="en-US"/>
        </w:rPr>
      </w:pPr>
    </w:p>
    <w:p w:rsidR="00C659EF" w:rsidRPr="00C659EF" w:rsidRDefault="00C659EF" w:rsidP="00C659EF">
      <w:pPr>
        <w:jc w:val="both"/>
        <w:rPr>
          <w:rFonts w:eastAsia="Calibri"/>
          <w:color w:val="auto"/>
          <w:sz w:val="18"/>
          <w:szCs w:val="18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659EF" w:rsidRPr="00C659EF" w:rsidRDefault="00C659EF" w:rsidP="00C659EF">
      <w:pPr>
        <w:numPr>
          <w:ilvl w:val="0"/>
          <w:numId w:val="4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color w:val="auto"/>
          <w:sz w:val="18"/>
          <w:szCs w:val="18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фамилия, имя, отчество;</w:t>
      </w:r>
    </w:p>
    <w:p w:rsidR="00C659EF" w:rsidRPr="00C659EF" w:rsidRDefault="00C659EF" w:rsidP="00C659EF">
      <w:pPr>
        <w:numPr>
          <w:ilvl w:val="0"/>
          <w:numId w:val="4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color w:val="auto"/>
          <w:sz w:val="18"/>
          <w:szCs w:val="18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дата рождения;</w:t>
      </w:r>
    </w:p>
    <w:p w:rsidR="00C659EF" w:rsidRPr="00C659EF" w:rsidRDefault="00C659EF" w:rsidP="00C659EF">
      <w:pPr>
        <w:numPr>
          <w:ilvl w:val="0"/>
          <w:numId w:val="4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color w:val="auto"/>
          <w:sz w:val="18"/>
          <w:szCs w:val="18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адрес места жительства;</w:t>
      </w:r>
    </w:p>
    <w:p w:rsidR="00C659EF" w:rsidRPr="00C659EF" w:rsidRDefault="00C659EF" w:rsidP="00C659EF">
      <w:pPr>
        <w:numPr>
          <w:ilvl w:val="0"/>
          <w:numId w:val="4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color w:val="auto"/>
          <w:sz w:val="18"/>
          <w:szCs w:val="18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C659EF" w:rsidRPr="00C659EF" w:rsidRDefault="00C659EF" w:rsidP="00C659EF">
      <w:pPr>
        <w:numPr>
          <w:ilvl w:val="0"/>
          <w:numId w:val="4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color w:val="auto"/>
          <w:sz w:val="18"/>
          <w:szCs w:val="18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C659EF" w:rsidRPr="00C659EF" w:rsidRDefault="00C659EF" w:rsidP="00C659EF">
      <w:pPr>
        <w:ind w:firstLine="708"/>
        <w:jc w:val="both"/>
        <w:rPr>
          <w:rFonts w:eastAsia="Calibri"/>
          <w:noProof/>
          <w:color w:val="auto"/>
          <w:sz w:val="18"/>
          <w:szCs w:val="18"/>
        </w:rPr>
      </w:pPr>
      <w:r w:rsidRPr="00C659EF">
        <w:rPr>
          <w:rFonts w:eastAsia="Calibri"/>
          <w:noProof/>
          <w:color w:val="auto"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Pr="00C659EF">
        <w:rPr>
          <w:rFonts w:eastAsia="Calibri"/>
          <w:noProof/>
          <w:color w:val="auto"/>
          <w:sz w:val="18"/>
          <w:szCs w:val="18"/>
        </w:rPr>
        <w:lastRenderedPageBreak/>
        <w:t xml:space="preserve">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659EF" w:rsidRPr="00C659EF" w:rsidRDefault="00C659EF" w:rsidP="00C659EF">
      <w:pPr>
        <w:ind w:firstLine="708"/>
        <w:jc w:val="both"/>
        <w:rPr>
          <w:rFonts w:eastAsia="Calibri"/>
          <w:noProof/>
          <w:color w:val="auto"/>
          <w:sz w:val="18"/>
          <w:szCs w:val="18"/>
        </w:rPr>
      </w:pPr>
      <w:r w:rsidRPr="00C659EF">
        <w:rPr>
          <w:rFonts w:eastAsia="Calibri"/>
          <w:noProof/>
          <w:color w:val="auto"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659EF" w:rsidRPr="00C659EF" w:rsidRDefault="00C659EF" w:rsidP="00C659EF">
      <w:pPr>
        <w:ind w:firstLine="708"/>
        <w:jc w:val="both"/>
        <w:rPr>
          <w:rFonts w:eastAsia="Calibri"/>
          <w:color w:val="auto"/>
          <w:sz w:val="18"/>
          <w:szCs w:val="18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C659EF" w:rsidRPr="00C659EF" w:rsidRDefault="00C659EF" w:rsidP="00C659EF">
      <w:pPr>
        <w:ind w:firstLine="708"/>
        <w:jc w:val="both"/>
        <w:rPr>
          <w:rFonts w:eastAsia="Calibri"/>
          <w:noProof/>
          <w:color w:val="auto"/>
          <w:sz w:val="18"/>
          <w:szCs w:val="18"/>
        </w:rPr>
      </w:pPr>
      <w:r w:rsidRPr="00C659EF">
        <w:rPr>
          <w:rFonts w:eastAsia="Calibri"/>
          <w:noProof/>
          <w:color w:val="auto"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659EF" w:rsidRPr="00C659EF" w:rsidRDefault="00C659EF" w:rsidP="00C659EF">
      <w:pPr>
        <w:ind w:firstLine="708"/>
        <w:jc w:val="both"/>
        <w:rPr>
          <w:rFonts w:eastAsia="Calibri"/>
          <w:color w:val="auto"/>
          <w:sz w:val="18"/>
          <w:szCs w:val="18"/>
          <w:lang w:eastAsia="en-US"/>
        </w:rPr>
      </w:pPr>
    </w:p>
    <w:p w:rsidR="00C659EF" w:rsidRPr="00C659EF" w:rsidRDefault="00C659EF" w:rsidP="00C659EF">
      <w:pPr>
        <w:ind w:firstLine="708"/>
        <w:jc w:val="both"/>
        <w:rPr>
          <w:rFonts w:eastAsia="Calibri"/>
          <w:color w:val="auto"/>
          <w:sz w:val="20"/>
          <w:lang w:eastAsia="en-US"/>
        </w:rPr>
      </w:pPr>
      <w:r w:rsidRPr="00C659EF">
        <w:rPr>
          <w:rFonts w:eastAsia="Calibri"/>
          <w:color w:val="auto"/>
          <w:sz w:val="20"/>
          <w:lang w:eastAsia="en-US"/>
        </w:rPr>
        <w:t>«_______»___________20___г._______________/____________________________/</w:t>
      </w:r>
    </w:p>
    <w:p w:rsidR="00C659EF" w:rsidRPr="00C659EF" w:rsidRDefault="00C659EF" w:rsidP="00C659EF">
      <w:pPr>
        <w:ind w:left="2832" w:firstLine="708"/>
        <w:jc w:val="both"/>
        <w:rPr>
          <w:rFonts w:eastAsia="Calibri"/>
          <w:color w:val="auto"/>
          <w:sz w:val="15"/>
          <w:szCs w:val="15"/>
          <w:lang w:eastAsia="en-US"/>
        </w:rPr>
      </w:pPr>
      <w:r w:rsidRPr="00C659EF">
        <w:rPr>
          <w:rFonts w:eastAsia="Calibri"/>
          <w:color w:val="auto"/>
          <w:sz w:val="15"/>
          <w:szCs w:val="15"/>
          <w:lang w:eastAsia="en-US"/>
        </w:rPr>
        <w:t xml:space="preserve">    подпись</w:t>
      </w:r>
      <w:r w:rsidRPr="00C659EF">
        <w:rPr>
          <w:rFonts w:eastAsia="Calibri"/>
          <w:color w:val="auto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C659EF" w:rsidRPr="00C659EF" w:rsidRDefault="00C659EF" w:rsidP="00C659EF">
      <w:pPr>
        <w:ind w:firstLine="708"/>
        <w:jc w:val="both"/>
        <w:rPr>
          <w:rFonts w:eastAsia="Calibri"/>
          <w:color w:val="auto"/>
          <w:sz w:val="15"/>
          <w:szCs w:val="15"/>
          <w:lang w:eastAsia="en-US"/>
        </w:rPr>
      </w:pPr>
    </w:p>
    <w:p w:rsidR="00C659EF" w:rsidRPr="00C659EF" w:rsidRDefault="00C659EF" w:rsidP="00C659EF">
      <w:pPr>
        <w:ind w:firstLine="708"/>
        <w:jc w:val="both"/>
        <w:rPr>
          <w:rFonts w:eastAsia="Calibri"/>
          <w:color w:val="auto"/>
          <w:sz w:val="20"/>
          <w:lang w:eastAsia="en-US"/>
        </w:rPr>
      </w:pPr>
      <w:r w:rsidRPr="00C659EF">
        <w:rPr>
          <w:rFonts w:eastAsia="Calibri"/>
          <w:color w:val="auto"/>
          <w:sz w:val="18"/>
          <w:szCs w:val="18"/>
          <w:lang w:eastAsia="en-US"/>
        </w:rPr>
        <w:t>Принял: «_____</w:t>
      </w:r>
      <w:r w:rsidRPr="00C659EF">
        <w:rPr>
          <w:rFonts w:eastAsia="Calibri"/>
          <w:color w:val="auto"/>
          <w:sz w:val="20"/>
          <w:lang w:eastAsia="en-US"/>
        </w:rPr>
        <w:t>__»___________20___г. ____________________  ______________   /    ____________________/</w:t>
      </w:r>
    </w:p>
    <w:p w:rsidR="00C659EF" w:rsidRPr="00C659EF" w:rsidRDefault="00C659EF" w:rsidP="00C659EF">
      <w:pPr>
        <w:ind w:firstLine="708"/>
        <w:jc w:val="both"/>
        <w:rPr>
          <w:rFonts w:eastAsia="Calibri"/>
          <w:color w:val="auto"/>
          <w:sz w:val="15"/>
          <w:szCs w:val="15"/>
          <w:lang w:eastAsia="en-US"/>
        </w:rPr>
      </w:pPr>
      <w:r w:rsidRPr="00C659EF">
        <w:rPr>
          <w:rFonts w:eastAsia="Calibri"/>
          <w:color w:val="auto"/>
          <w:sz w:val="20"/>
          <w:lang w:eastAsia="en-US"/>
        </w:rPr>
        <w:tab/>
      </w:r>
      <w:r w:rsidRPr="00C659EF">
        <w:rPr>
          <w:rFonts w:eastAsia="Calibri"/>
          <w:color w:val="auto"/>
          <w:sz w:val="20"/>
          <w:lang w:eastAsia="en-US"/>
        </w:rPr>
        <w:tab/>
      </w:r>
      <w:r w:rsidRPr="00C659EF">
        <w:rPr>
          <w:rFonts w:eastAsia="Calibri"/>
          <w:color w:val="auto"/>
          <w:sz w:val="20"/>
          <w:lang w:eastAsia="en-US"/>
        </w:rPr>
        <w:tab/>
      </w:r>
      <w:r w:rsidRPr="00C659EF">
        <w:rPr>
          <w:rFonts w:eastAsia="Calibri"/>
          <w:color w:val="auto"/>
          <w:sz w:val="20"/>
          <w:lang w:eastAsia="en-US"/>
        </w:rPr>
        <w:tab/>
        <w:t xml:space="preserve">                            </w:t>
      </w:r>
      <w:r w:rsidRPr="00C659EF">
        <w:rPr>
          <w:rFonts w:eastAsia="Calibri"/>
          <w:color w:val="auto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C659EF" w:rsidRPr="00C659EF" w:rsidRDefault="00C659EF" w:rsidP="00C659EF">
      <w:pPr>
        <w:ind w:firstLine="67"/>
        <w:jc w:val="both"/>
        <w:rPr>
          <w:rFonts w:eastAsia="Calibri"/>
          <w:color w:val="auto"/>
          <w:lang w:eastAsia="en-US"/>
        </w:rPr>
      </w:pPr>
      <w:r w:rsidRPr="00C659EF">
        <w:rPr>
          <w:rFonts w:eastAsia="Calibri"/>
          <w:color w:val="auto"/>
          <w:lang w:eastAsia="en-US"/>
        </w:rPr>
        <w:t>________________________________________________________________________</w:t>
      </w: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  <w:r w:rsidRPr="00C659EF">
        <w:rPr>
          <w:rFonts w:eastAsia="Calibri"/>
          <w:color w:val="auto"/>
          <w:lang w:eastAsia="en-US"/>
        </w:rPr>
        <w:t xml:space="preserve">* </w:t>
      </w:r>
      <w:r w:rsidRPr="00C659EF">
        <w:rPr>
          <w:rFonts w:eastAsia="Calibri"/>
          <w:color w:val="auto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C659EF">
        <w:rPr>
          <w:rFonts w:eastAsia="Calibri"/>
          <w:color w:val="auto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rPr>
          <w:rFonts w:eastAsia="Calibri"/>
          <w:color w:val="auto"/>
          <w:sz w:val="16"/>
          <w:szCs w:val="16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5103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Приложение №3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5103"/>
        <w:contextualSpacing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к Административному регламенту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5103"/>
        <w:contextualSpacing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«Признание граждан </w:t>
      </w:r>
      <w:proofErr w:type="gramStart"/>
      <w:r w:rsidRPr="00C659EF">
        <w:rPr>
          <w:color w:val="auto"/>
          <w:sz w:val="24"/>
          <w:szCs w:val="24"/>
        </w:rPr>
        <w:t>малоимущими</w:t>
      </w:r>
      <w:proofErr w:type="gramEnd"/>
      <w:r w:rsidRPr="00C659EF">
        <w:rPr>
          <w:color w:val="auto"/>
          <w:sz w:val="24"/>
          <w:szCs w:val="24"/>
        </w:rPr>
        <w:t xml:space="preserve"> 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5103"/>
        <w:contextualSpacing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в целях постановки на учет в качестве</w:t>
      </w:r>
    </w:p>
    <w:p w:rsidR="00C659EF" w:rsidRPr="00C659EF" w:rsidRDefault="00C659EF" w:rsidP="00C659EF">
      <w:pPr>
        <w:widowControl w:val="0"/>
        <w:tabs>
          <w:tab w:val="left" w:pos="567"/>
        </w:tabs>
        <w:ind w:firstLine="5103"/>
        <w:contextualSpacing/>
        <w:rPr>
          <w:color w:val="auto"/>
          <w:sz w:val="24"/>
          <w:szCs w:val="24"/>
        </w:rPr>
      </w:pPr>
      <w:proofErr w:type="gramStart"/>
      <w:r w:rsidRPr="00C659EF">
        <w:rPr>
          <w:color w:val="auto"/>
          <w:sz w:val="24"/>
          <w:szCs w:val="24"/>
        </w:rPr>
        <w:t>нуждающихся в жилых помещениях»</w:t>
      </w:r>
      <w:proofErr w:type="gramEnd"/>
    </w:p>
    <w:p w:rsidR="00C659EF" w:rsidRPr="00C659EF" w:rsidRDefault="00C659EF" w:rsidP="00C659EF">
      <w:pPr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spacing w:after="200" w:line="276" w:lineRule="auto"/>
        <w:rPr>
          <w:rFonts w:eastAsia="Calibri"/>
          <w:color w:val="auto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РЕКОМЕНДУЕМАЯ ФОРМА ЗАЯВЛЕНИЯ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(для физических лиц)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rFonts w:eastAsia="Calibri"/>
          <w:color w:val="auto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both"/>
        <w:rPr>
          <w:rFonts w:eastAsia="Calibri"/>
          <w:color w:val="auto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В</w:t>
      </w:r>
      <w:r w:rsidRPr="00C659EF">
        <w:rPr>
          <w:rFonts w:eastAsia="Calibri"/>
          <w:color w:val="auto"/>
          <w:lang w:eastAsia="en-US"/>
        </w:rPr>
        <w:t xml:space="preserve"> ________________________</w:t>
      </w: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both"/>
        <w:rPr>
          <w:rFonts w:eastAsia="Calibri"/>
          <w:color w:val="auto"/>
          <w:lang w:eastAsia="en-US"/>
        </w:rPr>
      </w:pPr>
      <w:r w:rsidRPr="00C659EF">
        <w:rPr>
          <w:rFonts w:eastAsia="Calibri"/>
          <w:color w:val="auto"/>
          <w:lang w:eastAsia="en-US"/>
        </w:rPr>
        <w:t>_____________________________</w:t>
      </w:r>
    </w:p>
    <w:p w:rsidR="00C659EF" w:rsidRPr="00C659EF" w:rsidRDefault="00C659EF" w:rsidP="00C659EF">
      <w:pPr>
        <w:autoSpaceDE w:val="0"/>
        <w:autoSpaceDN w:val="0"/>
        <w:adjustRightInd w:val="0"/>
        <w:ind w:left="5245"/>
        <w:rPr>
          <w:rFonts w:eastAsia="Calibri"/>
          <w:color w:val="auto"/>
          <w:sz w:val="20"/>
          <w:szCs w:val="20"/>
          <w:lang w:eastAsia="en-US"/>
        </w:rPr>
      </w:pPr>
      <w:r w:rsidRPr="00C659EF">
        <w:rPr>
          <w:rFonts w:eastAsia="Calibri"/>
          <w:color w:val="auto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both"/>
        <w:rPr>
          <w:rFonts w:eastAsia="Calibri"/>
          <w:color w:val="auto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both"/>
        <w:rPr>
          <w:rFonts w:eastAsia="Calibri"/>
          <w:color w:val="auto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От</w:t>
      </w:r>
      <w:r w:rsidRPr="00C659EF">
        <w:rPr>
          <w:rFonts w:eastAsia="Calibri"/>
          <w:color w:val="auto"/>
          <w:lang w:eastAsia="en-US"/>
        </w:rPr>
        <w:t xml:space="preserve"> _________________________</w:t>
      </w: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both"/>
        <w:rPr>
          <w:rFonts w:eastAsia="Calibri"/>
          <w:color w:val="auto"/>
          <w:lang w:eastAsia="en-US"/>
        </w:rPr>
      </w:pPr>
      <w:r w:rsidRPr="00C659EF">
        <w:rPr>
          <w:rFonts w:eastAsia="Calibri"/>
          <w:color w:val="auto"/>
          <w:lang w:eastAsia="en-US"/>
        </w:rPr>
        <w:t>______________________________</w:t>
      </w: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C659EF">
        <w:rPr>
          <w:rFonts w:eastAsia="Calibri"/>
          <w:color w:val="auto"/>
          <w:sz w:val="20"/>
          <w:szCs w:val="20"/>
          <w:lang w:eastAsia="en-US"/>
        </w:rPr>
        <w:t>(ФИО физического лица)</w:t>
      </w: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Реквизиты основного документа, удостоверяющего личность:</w:t>
      </w: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__________________________________</w:t>
      </w: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C659EF">
        <w:rPr>
          <w:rFonts w:eastAsia="Calibri"/>
          <w:color w:val="auto"/>
          <w:sz w:val="24"/>
          <w:szCs w:val="24"/>
          <w:lang w:eastAsia="en-US"/>
        </w:rPr>
        <w:t>)</w:t>
      </w: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Адрес места жительства (пребывания):</w:t>
      </w: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both"/>
        <w:rPr>
          <w:rFonts w:eastAsia="Calibri"/>
          <w:color w:val="auto"/>
          <w:lang w:eastAsia="en-US"/>
        </w:rPr>
      </w:pPr>
      <w:r w:rsidRPr="00C659EF">
        <w:rPr>
          <w:rFonts w:eastAsia="Calibri"/>
          <w:color w:val="auto"/>
          <w:lang w:eastAsia="en-US"/>
        </w:rPr>
        <w:t xml:space="preserve">_____________________________ </w:t>
      </w: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Адрес электронной почты (при наличии):</w:t>
      </w: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__________________________________</w:t>
      </w: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Номер контактного телефона:</w:t>
      </w: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__________________________________</w:t>
      </w: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left="5245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ЗАЯВЛЕНИЕ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C659EF">
        <w:rPr>
          <w:rFonts w:eastAsia="Calibri"/>
          <w:color w:val="auto"/>
          <w:sz w:val="24"/>
          <w:szCs w:val="24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</w:t>
      </w:r>
      <w:r w:rsidRPr="00C659EF">
        <w:rPr>
          <w:rFonts w:eastAsia="Calibri"/>
          <w:color w:val="auto"/>
          <w:sz w:val="24"/>
          <w:szCs w:val="24"/>
          <w:lang w:eastAsia="en-US"/>
        </w:rPr>
        <w:br/>
        <w:t xml:space="preserve"> (указывается наименование документа, в котором допущена опечатка или ошибка)</w:t>
      </w: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от ________________ № ________________________________________________________</w:t>
      </w:r>
    </w:p>
    <w:p w:rsidR="00C659EF" w:rsidRPr="00C659EF" w:rsidRDefault="00C659EF" w:rsidP="00C659EF">
      <w:pPr>
        <w:autoSpaceDE w:val="0"/>
        <w:autoSpaceDN w:val="0"/>
        <w:adjustRightInd w:val="0"/>
        <w:ind w:firstLine="709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в части ______________________________________________________________________</w:t>
      </w: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_______________________________________________________________________________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(указывается допущенная опечатка или ошибка)</w:t>
      </w: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 xml:space="preserve">в связи </w:t>
      </w:r>
      <w:proofErr w:type="gramStart"/>
      <w:r w:rsidRPr="00C659EF">
        <w:rPr>
          <w:rFonts w:eastAsia="Calibri"/>
          <w:color w:val="auto"/>
          <w:sz w:val="24"/>
          <w:szCs w:val="24"/>
          <w:lang w:eastAsia="en-US"/>
        </w:rPr>
        <w:t>с</w:t>
      </w:r>
      <w:proofErr w:type="gramEnd"/>
      <w:r w:rsidRPr="00C659EF">
        <w:rPr>
          <w:rFonts w:eastAsia="Calibri"/>
          <w:color w:val="auto"/>
          <w:sz w:val="24"/>
          <w:szCs w:val="24"/>
          <w:lang w:eastAsia="en-US"/>
        </w:rPr>
        <w:t xml:space="preserve"> ____________________________________________________________________</w:t>
      </w: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_______________________________________________________________________________</w:t>
      </w: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(указываются доводы, а также реквизиты документ</w:t>
      </w:r>
      <w:proofErr w:type="gramStart"/>
      <w:r w:rsidRPr="00C659EF">
        <w:rPr>
          <w:rFonts w:eastAsia="Calibri"/>
          <w:color w:val="auto"/>
          <w:sz w:val="24"/>
          <w:szCs w:val="24"/>
          <w:lang w:eastAsia="en-US"/>
        </w:rPr>
        <w:t>а(</w:t>
      </w:r>
      <w:proofErr w:type="gramEnd"/>
      <w:r w:rsidRPr="00C659EF">
        <w:rPr>
          <w:rFonts w:eastAsia="Calibri"/>
          <w:color w:val="auto"/>
          <w:sz w:val="24"/>
          <w:szCs w:val="24"/>
          <w:lang w:eastAsia="en-US"/>
        </w:rPr>
        <w:t>-</w:t>
      </w:r>
      <w:proofErr w:type="spellStart"/>
      <w:r w:rsidRPr="00C659EF">
        <w:rPr>
          <w:rFonts w:eastAsia="Calibri"/>
          <w:color w:val="auto"/>
          <w:sz w:val="24"/>
          <w:szCs w:val="24"/>
          <w:lang w:eastAsia="en-US"/>
        </w:rPr>
        <w:t>ов</w:t>
      </w:r>
      <w:proofErr w:type="spellEnd"/>
      <w:r w:rsidRPr="00C659EF">
        <w:rPr>
          <w:rFonts w:eastAsia="Calibri"/>
          <w:color w:val="auto"/>
          <w:sz w:val="24"/>
          <w:szCs w:val="24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 К заявлению прилагаются:</w:t>
      </w:r>
    </w:p>
    <w:p w:rsidR="00C659EF" w:rsidRPr="00C659EF" w:rsidRDefault="00C659EF" w:rsidP="00C659E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C659EF" w:rsidRPr="00C659EF" w:rsidRDefault="00C659EF" w:rsidP="00C659E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</w:t>
      </w:r>
    </w:p>
    <w:p w:rsidR="00C659EF" w:rsidRPr="00C659EF" w:rsidRDefault="00C659EF" w:rsidP="00C659E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</w:t>
      </w:r>
    </w:p>
    <w:p w:rsidR="00C659EF" w:rsidRPr="00C659EF" w:rsidRDefault="00C659EF" w:rsidP="00C659E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</w:t>
      </w: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(указываются реквизиты документа (-</w:t>
      </w:r>
      <w:proofErr w:type="spellStart"/>
      <w:r w:rsidRPr="00C659EF">
        <w:rPr>
          <w:rFonts w:eastAsia="Calibri"/>
          <w:color w:val="auto"/>
          <w:sz w:val="24"/>
          <w:szCs w:val="24"/>
          <w:lang w:eastAsia="en-US"/>
        </w:rPr>
        <w:t>ов</w:t>
      </w:r>
      <w:proofErr w:type="spellEnd"/>
      <w:r w:rsidRPr="00C659EF">
        <w:rPr>
          <w:rFonts w:eastAsia="Calibri"/>
          <w:color w:val="auto"/>
          <w:sz w:val="24"/>
          <w:szCs w:val="24"/>
          <w:lang w:eastAsia="en-US"/>
        </w:rPr>
        <w:t xml:space="preserve">), </w:t>
      </w:r>
      <w:proofErr w:type="gramStart"/>
      <w:r w:rsidRPr="00C659EF">
        <w:rPr>
          <w:rFonts w:eastAsia="Calibri"/>
          <w:color w:val="auto"/>
          <w:sz w:val="24"/>
          <w:szCs w:val="24"/>
          <w:lang w:eastAsia="en-US"/>
        </w:rPr>
        <w:t>обосновывающих</w:t>
      </w:r>
      <w:proofErr w:type="gramEnd"/>
      <w:r w:rsidRPr="00C659EF">
        <w:rPr>
          <w:rFonts w:eastAsia="Calibri"/>
          <w:color w:val="auto"/>
          <w:sz w:val="24"/>
          <w:szCs w:val="24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______________________     ____________________________    _______________________</w:t>
      </w: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 xml:space="preserve">            (дата)                                     (подпись)                                     (Ф.И.О.)</w:t>
      </w:r>
    </w:p>
    <w:p w:rsidR="00C659EF" w:rsidRPr="00C659EF" w:rsidRDefault="00C659EF" w:rsidP="00C659EF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spacing w:after="20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C659EF">
        <w:rPr>
          <w:rFonts w:eastAsia="Calibri"/>
          <w:color w:val="auto"/>
          <w:sz w:val="24"/>
          <w:szCs w:val="24"/>
          <w:lang w:eastAsia="en-US"/>
        </w:rPr>
        <w:t>Реквизиты документа, удостоверяющего личность представителя:</w:t>
      </w: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  <w:sectPr w:rsidR="00C659EF" w:rsidRPr="00C659EF" w:rsidSect="00C659EF">
          <w:headerReference w:type="even" r:id="rId18"/>
          <w:headerReference w:type="default" r:id="rId19"/>
          <w:headerReference w:type="first" r:id="rId20"/>
          <w:pgSz w:w="11906" w:h="16838"/>
          <w:pgMar w:top="284" w:right="707" w:bottom="567" w:left="1276" w:header="709" w:footer="709" w:gutter="0"/>
          <w:cols w:space="708"/>
          <w:titlePg/>
          <w:docGrid w:linePitch="360"/>
        </w:sectPr>
      </w:pPr>
    </w:p>
    <w:p w:rsidR="00C659EF" w:rsidRPr="00C659EF" w:rsidRDefault="00C659EF" w:rsidP="00C659EF">
      <w:pPr>
        <w:jc w:val="right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lastRenderedPageBreak/>
        <w:t>Приложение №4</w:t>
      </w:r>
    </w:p>
    <w:p w:rsidR="00C659EF" w:rsidRPr="00C659EF" w:rsidRDefault="00C659EF" w:rsidP="00C659EF">
      <w:pPr>
        <w:jc w:val="right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к Административному регламенту</w:t>
      </w:r>
    </w:p>
    <w:p w:rsidR="00C659EF" w:rsidRPr="00C659EF" w:rsidRDefault="00C659EF" w:rsidP="00C659EF">
      <w:pPr>
        <w:jc w:val="right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««Признание граждан </w:t>
      </w:r>
      <w:proofErr w:type="gramStart"/>
      <w:r w:rsidRPr="00C659EF">
        <w:rPr>
          <w:color w:val="auto"/>
          <w:sz w:val="24"/>
          <w:szCs w:val="24"/>
        </w:rPr>
        <w:t>малоимущими</w:t>
      </w:r>
      <w:proofErr w:type="gramEnd"/>
      <w:r w:rsidRPr="00C659EF">
        <w:rPr>
          <w:color w:val="auto"/>
          <w:sz w:val="24"/>
          <w:szCs w:val="24"/>
        </w:rPr>
        <w:t xml:space="preserve"> </w:t>
      </w:r>
    </w:p>
    <w:p w:rsidR="00C659EF" w:rsidRPr="00C659EF" w:rsidRDefault="00C659EF" w:rsidP="00C659EF">
      <w:pPr>
        <w:jc w:val="right"/>
        <w:rPr>
          <w:color w:val="auto"/>
          <w:sz w:val="24"/>
          <w:szCs w:val="24"/>
        </w:rPr>
      </w:pPr>
      <w:bookmarkStart w:id="1" w:name="_GoBack"/>
      <w:bookmarkEnd w:id="1"/>
      <w:r w:rsidRPr="00C659EF">
        <w:rPr>
          <w:color w:val="auto"/>
          <w:sz w:val="24"/>
          <w:szCs w:val="24"/>
        </w:rPr>
        <w:t>в целях постановки на учет в качестве</w:t>
      </w:r>
    </w:p>
    <w:p w:rsidR="00C659EF" w:rsidRPr="00C659EF" w:rsidRDefault="00C659EF" w:rsidP="00C659EF">
      <w:pPr>
        <w:jc w:val="right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 xml:space="preserve"> </w:t>
      </w:r>
      <w:proofErr w:type="gramStart"/>
      <w:r w:rsidRPr="00C659EF">
        <w:rPr>
          <w:color w:val="auto"/>
          <w:sz w:val="24"/>
          <w:szCs w:val="24"/>
        </w:rPr>
        <w:t>нуждающихся в жилых помещениях»</w:t>
      </w:r>
      <w:proofErr w:type="gramEnd"/>
    </w:p>
    <w:p w:rsidR="00C659EF" w:rsidRPr="00C659EF" w:rsidRDefault="00C659EF" w:rsidP="00C659EF">
      <w:pPr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C659EF" w:rsidRPr="00C659EF" w:rsidRDefault="00C659EF" w:rsidP="00C659EF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C659EF">
        <w:rPr>
          <w:color w:val="auto"/>
          <w:sz w:val="24"/>
          <w:szCs w:val="24"/>
        </w:rP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jc w:val="right"/>
        <w:rPr>
          <w:color w:val="auto"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110"/>
        <w:gridCol w:w="2129"/>
        <w:gridCol w:w="2381"/>
        <w:gridCol w:w="2110"/>
        <w:gridCol w:w="4575"/>
      </w:tblGrid>
      <w:tr w:rsidR="00C659EF" w:rsidRPr="00C659EF" w:rsidTr="00C659EF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659EF" w:rsidRPr="00C659EF" w:rsidTr="00C659E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numPr>
                <w:ilvl w:val="0"/>
                <w:numId w:val="6"/>
              </w:numPr>
              <w:contextualSpacing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b/>
                <w:color w:val="auto"/>
                <w:sz w:val="20"/>
                <w:szCs w:val="20"/>
              </w:rPr>
              <w:t xml:space="preserve">Прием и регистрация заявления и необходимых документов </w:t>
            </w:r>
          </w:p>
        </w:tc>
      </w:tr>
      <w:tr w:rsidR="00C659EF" w:rsidRPr="00C659EF" w:rsidTr="00C659EF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поступление заявления в адрес Администрации (Уполномоченного органа)</w:t>
            </w:r>
            <w:r w:rsidRPr="00C659EF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659EF">
              <w:rPr>
                <w:rFonts w:eastAsia="Calibri"/>
                <w:color w:val="auto"/>
                <w:sz w:val="20"/>
                <w:szCs w:val="20"/>
              </w:rPr>
              <w:t>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Администрации (Уполномоченного органа) или на РПГУ</w:t>
            </w: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 xml:space="preserve"> 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подтверждение личности лица, обратившегося за получением муниципальной услуги (в случае личного обращения в Администрацию (Уполномоченный орган))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наличие/отсутствие оснований для отказа в приеме документов, предусмотренных пунктами 2.14-2.15 Административного регламента предоставления муниципальной  услуги «</w:t>
            </w:r>
            <w:r w:rsidRPr="00C659EF">
              <w:rPr>
                <w:color w:val="auto"/>
                <w:sz w:val="20"/>
                <w:szCs w:val="20"/>
              </w:rPr>
              <w:t>Признание граждан малоимущими в целях постановки их на учет в качестве нуждающихся в жилых помещениях</w:t>
            </w:r>
            <w:r w:rsidRPr="00C659EF">
              <w:rPr>
                <w:rFonts w:eastAsia="Calibri"/>
                <w:color w:val="auto"/>
                <w:sz w:val="20"/>
                <w:szCs w:val="20"/>
              </w:rPr>
              <w:t>» (далее – Административный регламент)</w:t>
            </w: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1) принятое решение о приеме Заявления к рассмотрению;</w:t>
            </w: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2) передача Заявления и прилагаемых документов должностному лицу Администрации (специалисту Уполномоченного органа), ответственному за регистрацию входящей корреспонденции;</w:t>
            </w: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 xml:space="preserve">3)при личном обращении, в случае </w:t>
            </w:r>
            <w:proofErr w:type="spellStart"/>
            <w:r w:rsidRPr="00C659EF">
              <w:rPr>
                <w:rFonts w:eastAsia="Calibri"/>
                <w:color w:val="auto"/>
                <w:sz w:val="20"/>
                <w:szCs w:val="20"/>
              </w:rPr>
              <w:t>неустановления</w:t>
            </w:r>
            <w:proofErr w:type="spellEnd"/>
            <w:r w:rsidRPr="00C659EF">
              <w:rPr>
                <w:rFonts w:eastAsia="Calibri"/>
                <w:color w:val="auto"/>
                <w:sz w:val="20"/>
                <w:szCs w:val="20"/>
              </w:rPr>
              <w:t xml:space="preserve"> личности заявителя или </w:t>
            </w:r>
            <w:proofErr w:type="spellStart"/>
            <w:r w:rsidRPr="00C659EF">
              <w:rPr>
                <w:rFonts w:eastAsia="Calibri"/>
                <w:color w:val="auto"/>
                <w:sz w:val="20"/>
                <w:szCs w:val="20"/>
              </w:rPr>
              <w:t>неподтверждения</w:t>
            </w:r>
            <w:proofErr w:type="spellEnd"/>
            <w:r w:rsidRPr="00C659EF">
              <w:rPr>
                <w:rFonts w:eastAsia="Calibri"/>
                <w:color w:val="auto"/>
                <w:sz w:val="20"/>
                <w:szCs w:val="20"/>
              </w:rPr>
              <w:t xml:space="preserve"> полномочий представителя – отказ в приеме документов в устной форме</w:t>
            </w:r>
          </w:p>
        </w:tc>
      </w:tr>
      <w:tr w:rsidR="00C659EF" w:rsidRPr="00C659EF" w:rsidTr="00C659E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 xml:space="preserve">1)  регистрация Заявления в системе делопроизводства Администрации (Уполномоченного органа); </w:t>
            </w: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 xml:space="preserve">2) передача Заявления и прилагаемых документов должностному лицу Администрации </w:t>
            </w:r>
            <w:proofErr w:type="gramStart"/>
            <w:r w:rsidRPr="00C659EF">
              <w:rPr>
                <w:rFonts w:eastAsia="Calibri"/>
                <w:color w:val="auto"/>
                <w:sz w:val="20"/>
                <w:szCs w:val="20"/>
              </w:rPr>
              <w:t xml:space="preserve">( </w:t>
            </w:r>
            <w:proofErr w:type="gramEnd"/>
            <w:r w:rsidRPr="00C659EF">
              <w:rPr>
                <w:rFonts w:eastAsia="Calibri"/>
                <w:color w:val="auto"/>
                <w:sz w:val="20"/>
                <w:szCs w:val="20"/>
              </w:rPr>
              <w:t>специалисту Уполномоченного органа), ответственному за предоставление муниципальной услуги</w:t>
            </w: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C659EF" w:rsidRPr="00C659EF" w:rsidTr="00C659E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уведомление заявителя об отказе в приеме документов и возврат документов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в течение 1 рабочего дня, следующего за днем регистрации Заявления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прием и регистрацию входящей корреспонденции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направление уведомления об отказе в приеме документов с приложением полученных документов</w:t>
            </w:r>
          </w:p>
        </w:tc>
      </w:tr>
      <w:tr w:rsidR="00C659EF" w:rsidRPr="00C659EF" w:rsidTr="00C659E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numPr>
                <w:ilvl w:val="0"/>
                <w:numId w:val="6"/>
              </w:numPr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b/>
                <w:color w:val="auto"/>
                <w:sz w:val="20"/>
                <w:szCs w:val="20"/>
              </w:rPr>
              <w:t>Рассмотрение заявления и представленных документов, направление межведомственных запросов о предоставлении документов и информации</w:t>
            </w:r>
          </w:p>
        </w:tc>
      </w:tr>
      <w:tr w:rsidR="00C659EF" w:rsidRPr="00C659EF" w:rsidTr="00C659EF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Пакет зарегистрированных документов, поступивших должностному лицу Администрации (специалисту Уполномоченного органа), ответственному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предоставление муниципальной услуги</w:t>
            </w: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C659EF">
              <w:rPr>
                <w:rFonts w:eastAsia="Calibri"/>
                <w:color w:val="auto"/>
                <w:sz w:val="20"/>
                <w:szCs w:val="20"/>
              </w:rPr>
              <w:lastRenderedPageBreak/>
              <w:t>информацию, если иные сроки не предусмотрены законодательством РФ и РБ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lastRenderedPageBreak/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-</w:t>
            </w:r>
          </w:p>
        </w:tc>
      </w:tr>
      <w:tr w:rsidR="00C659EF" w:rsidRPr="00C659EF" w:rsidTr="00C659EF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Направление межведомственных запросов</w:t>
            </w: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C659EF" w:rsidRPr="00C659EF" w:rsidRDefault="00C659EF" w:rsidP="00C659EF">
            <w:pPr>
              <w:spacing w:line="256" w:lineRule="auto"/>
              <w:rPr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spacing w:line="256" w:lineRule="auto"/>
              <w:rPr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C659EF">
              <w:rPr>
                <w:rFonts w:eastAsia="Calibri"/>
                <w:color w:val="auto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Получение документо</w:t>
            </w:r>
            <w:proofErr w:type="gramStart"/>
            <w:r w:rsidRPr="00C659EF">
              <w:rPr>
                <w:rFonts w:eastAsia="Calibri"/>
                <w:color w:val="auto"/>
                <w:sz w:val="20"/>
                <w:szCs w:val="20"/>
              </w:rPr>
              <w:t>в(</w:t>
            </w:r>
            <w:proofErr w:type="gramEnd"/>
            <w:r w:rsidRPr="00C659EF">
              <w:rPr>
                <w:rFonts w:eastAsia="Calibri"/>
                <w:color w:val="auto"/>
                <w:sz w:val="20"/>
                <w:szCs w:val="20"/>
              </w:rPr>
              <w:t>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C659EF" w:rsidRPr="00C659EF" w:rsidTr="00C659EF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C659EF" w:rsidRPr="00C659EF" w:rsidTr="00C659E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numPr>
                <w:ilvl w:val="0"/>
                <w:numId w:val="6"/>
              </w:numPr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b/>
                <w:color w:val="auto"/>
                <w:sz w:val="20"/>
                <w:szCs w:val="20"/>
              </w:rPr>
              <w:lastRenderedPageBreak/>
      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 w:rsidRPr="00C659EF">
              <w:rPr>
                <w:rFonts w:eastAsia="Calibri"/>
                <w:b/>
                <w:color w:val="auto"/>
                <w:sz w:val="20"/>
                <w:szCs w:val="20"/>
              </w:rPr>
              <w:t>малоимущим</w:t>
            </w:r>
            <w:proofErr w:type="gramEnd"/>
          </w:p>
        </w:tc>
      </w:tr>
      <w:tr w:rsidR="00C659EF" w:rsidRPr="00C659EF" w:rsidTr="00C659EF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 xml:space="preserve">Пакет документов (включая ответы на межведомственные запросы) необходимой для осуществления расчета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 w:rsidRPr="00C659EF">
              <w:rPr>
                <w:rFonts w:eastAsia="Calibri"/>
                <w:color w:val="auto"/>
                <w:sz w:val="20"/>
                <w:szCs w:val="20"/>
              </w:rPr>
              <w:t>малоимущим</w:t>
            </w:r>
            <w:proofErr w:type="gramEnd"/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1) осуществление расчета размера дохода, приходящегося на каждого члена семьи (одиноко проживающего гражданина) исходя из совокупного дохода семьи, деленного на число всех членов семьи;</w:t>
            </w: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2)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18 рабочих дней с момента 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 xml:space="preserve">специалист Управления, ответственный за предоставление муниципальной услуги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color w:val="auto"/>
                <w:sz w:val="20"/>
                <w:szCs w:val="20"/>
              </w:rPr>
              <w:t>ежемесячный доход за период, достаточный для накопления гражданами недостающих сре</w:t>
            </w:r>
            <w:proofErr w:type="gramStart"/>
            <w:r w:rsidRPr="00C659EF">
              <w:rPr>
                <w:color w:val="auto"/>
                <w:sz w:val="20"/>
                <w:szCs w:val="20"/>
              </w:rPr>
              <w:t>дств дл</w:t>
            </w:r>
            <w:proofErr w:type="gramEnd"/>
            <w:r w:rsidRPr="00C659EF">
              <w:rPr>
                <w:color w:val="auto"/>
                <w:sz w:val="20"/>
                <w:szCs w:val="20"/>
              </w:rPr>
              <w:t>я приобретения жилого помещения, меньше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C659EF" w:rsidRPr="00C659EF" w:rsidTr="00C659E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Формирование пакета документов необходимого для предоставления (отказа в предоставлении) муниципальной услуги</w:t>
            </w:r>
          </w:p>
        </w:tc>
      </w:tr>
      <w:tr w:rsidR="00C659EF" w:rsidRPr="00C659EF" w:rsidTr="00C659E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b/>
                <w:color w:val="auto"/>
                <w:sz w:val="20"/>
                <w:szCs w:val="20"/>
              </w:rPr>
              <w:t xml:space="preserve">Принятие решения о признании (отказе в признании) гражданина-заявителя </w:t>
            </w:r>
            <w:proofErr w:type="gramStart"/>
            <w:r w:rsidRPr="00C659EF">
              <w:rPr>
                <w:rFonts w:eastAsia="Calibri"/>
                <w:b/>
                <w:color w:val="auto"/>
                <w:sz w:val="20"/>
                <w:szCs w:val="20"/>
              </w:rPr>
              <w:t>малоимущим</w:t>
            </w:r>
            <w:proofErr w:type="gramEnd"/>
            <w:r w:rsidRPr="00C659EF">
              <w:rPr>
                <w:rFonts w:eastAsia="Calibri"/>
                <w:b/>
                <w:color w:val="auto"/>
                <w:sz w:val="20"/>
                <w:szCs w:val="20"/>
              </w:rPr>
              <w:t xml:space="preserve"> в целях постановки его на учет в качестве нуждающегося                                 </w:t>
            </w:r>
            <w:r w:rsidRPr="00C659EF">
              <w:rPr>
                <w:rFonts w:eastAsia="Calibri"/>
                <w:b/>
                <w:color w:val="auto"/>
                <w:sz w:val="20"/>
                <w:szCs w:val="20"/>
              </w:rPr>
              <w:lastRenderedPageBreak/>
              <w:t xml:space="preserve">в жилом помещении </w:t>
            </w:r>
          </w:p>
        </w:tc>
      </w:tr>
      <w:tr w:rsidR="00C659EF" w:rsidRPr="00C659EF" w:rsidTr="00C659EF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lastRenderedPageBreak/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 xml:space="preserve">подготовка, согласование и утверждение проекта решения о признании либо об отказе в признании гражданина-заявителя </w:t>
            </w:r>
            <w:proofErr w:type="gramStart"/>
            <w:r w:rsidRPr="00C659EF">
              <w:rPr>
                <w:rFonts w:eastAsia="Calibri"/>
                <w:color w:val="auto"/>
                <w:sz w:val="20"/>
                <w:szCs w:val="20"/>
              </w:rPr>
              <w:t>малоимущим</w:t>
            </w:r>
            <w:proofErr w:type="gramEnd"/>
            <w:r w:rsidRPr="00C659EF">
              <w:rPr>
                <w:rFonts w:eastAsia="Calibri"/>
                <w:color w:val="auto"/>
                <w:sz w:val="20"/>
                <w:szCs w:val="20"/>
              </w:rPr>
              <w:t xml:space="preserve"> в целях постановки его на учет в качестве нуждающегося в жилом помещении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в течение 30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специалист Управления, ответственный за предоставление государственной 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F" w:rsidRPr="00C659EF" w:rsidRDefault="00C659EF" w:rsidP="00C659E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 xml:space="preserve">1) принятие решения о признании (отказе в признании) гражданина-заявителя </w:t>
            </w:r>
            <w:proofErr w:type="gramStart"/>
            <w:r w:rsidRPr="00C659EF">
              <w:rPr>
                <w:rFonts w:eastAsia="Calibri"/>
                <w:color w:val="auto"/>
                <w:sz w:val="20"/>
                <w:szCs w:val="20"/>
              </w:rPr>
              <w:t>малоимущим</w:t>
            </w:r>
            <w:proofErr w:type="gramEnd"/>
            <w:r w:rsidRPr="00C659EF">
              <w:rPr>
                <w:rFonts w:eastAsia="Calibri"/>
                <w:color w:val="auto"/>
                <w:sz w:val="20"/>
                <w:szCs w:val="20"/>
              </w:rPr>
              <w:t xml:space="preserve"> в целях постановки его на учет в качестве нуждающегося в жилом помещении</w:t>
            </w:r>
          </w:p>
          <w:p w:rsidR="00C659EF" w:rsidRPr="00C659EF" w:rsidRDefault="00C659EF" w:rsidP="00C659E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C659EF" w:rsidRPr="00C659EF" w:rsidTr="00C659E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уведомление заявителя о принятом решении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EF" w:rsidRPr="00C659EF" w:rsidRDefault="00C659EF" w:rsidP="00C659EF">
            <w:pPr>
              <w:spacing w:line="25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F" w:rsidRPr="00C659EF" w:rsidRDefault="00C659EF" w:rsidP="00C659EF">
            <w:pPr>
              <w:spacing w:line="256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659EF">
              <w:rPr>
                <w:rFonts w:eastAsia="Calibri"/>
                <w:color w:val="auto"/>
                <w:sz w:val="20"/>
                <w:szCs w:val="20"/>
              </w:rPr>
              <w:t xml:space="preserve">письменное уведомление заявителя о принятом решении, врученное лично либо в РГАУ МФЦ или направленное </w:t>
            </w:r>
            <w:r w:rsidRPr="00C659EF">
              <w:rPr>
                <w:color w:val="auto"/>
                <w:sz w:val="20"/>
                <w:szCs w:val="20"/>
              </w:rPr>
              <w:t>в форме электронного документа по адресу электронной почты, указанной в заявлении, и в письменной форме по почтовому адресу, указанному в заявлении</w:t>
            </w:r>
          </w:p>
        </w:tc>
      </w:tr>
    </w:tbl>
    <w:p w:rsidR="00C659EF" w:rsidRPr="00C659EF" w:rsidRDefault="00C659EF" w:rsidP="00C659EF">
      <w:pPr>
        <w:autoSpaceDE w:val="0"/>
        <w:autoSpaceDN w:val="0"/>
        <w:adjustRightInd w:val="0"/>
        <w:ind w:firstLine="709"/>
        <w:jc w:val="both"/>
        <w:rPr>
          <w:color w:val="auto"/>
          <w:sz w:val="20"/>
          <w:szCs w:val="20"/>
          <w:lang w:eastAsia="en-US"/>
        </w:rPr>
      </w:pPr>
    </w:p>
    <w:p w:rsidR="00C659EF" w:rsidRPr="00C659EF" w:rsidRDefault="00C659EF" w:rsidP="00C659EF">
      <w:pPr>
        <w:rPr>
          <w:rFonts w:ascii="Calibri" w:hAnsi="Calibri"/>
          <w:color w:val="auto"/>
          <w:sz w:val="22"/>
          <w:szCs w:val="22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C659EF" w:rsidRPr="00C659EF" w:rsidRDefault="00C659EF" w:rsidP="00C659EF">
      <w:pPr>
        <w:widowControl w:val="0"/>
        <w:tabs>
          <w:tab w:val="left" w:pos="567"/>
        </w:tabs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12454D" w:rsidRDefault="0012454D"/>
    <w:sectPr w:rsidR="0012454D" w:rsidSect="00C659EF">
      <w:pgSz w:w="16838" w:h="11906" w:orient="landscape"/>
      <w:pgMar w:top="709" w:right="1134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EF" w:rsidRDefault="00C659EF" w:rsidP="00C659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59EF" w:rsidRDefault="00C659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EF" w:rsidRDefault="00C659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913E9" w:rsidRPr="00C913E9">
      <w:rPr>
        <w:noProof/>
        <w:lang w:val="ru-RU"/>
      </w:rPr>
      <w:t>33</w:t>
    </w:r>
    <w:r>
      <w:fldChar w:fldCharType="end"/>
    </w:r>
  </w:p>
  <w:p w:rsidR="00C659EF" w:rsidRDefault="00C659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EF" w:rsidRDefault="00C659EF" w:rsidP="00C659EF">
    <w:pPr>
      <w:pStyle w:val="a6"/>
      <w:jc w:val="center"/>
    </w:pPr>
    <w:r>
      <w:rPr>
        <w:lang w:val="ru-RU"/>
      </w:rPr>
      <w:t>41</w:t>
    </w:r>
  </w:p>
  <w:p w:rsidR="00C659EF" w:rsidRDefault="00C659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D8"/>
    <w:rsid w:val="0012454D"/>
    <w:rsid w:val="00C659EF"/>
    <w:rsid w:val="00C913E9"/>
    <w:rsid w:val="00D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E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659EF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rsid w:val="00C659EF"/>
  </w:style>
  <w:style w:type="paragraph" w:styleId="a3">
    <w:name w:val="footnote text"/>
    <w:basedOn w:val="a"/>
    <w:link w:val="a4"/>
    <w:uiPriority w:val="99"/>
    <w:semiHidden/>
    <w:rsid w:val="00C659EF"/>
    <w:rPr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5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659EF"/>
    <w:rPr>
      <w:vertAlign w:val="superscript"/>
    </w:rPr>
  </w:style>
  <w:style w:type="paragraph" w:styleId="a6">
    <w:name w:val="header"/>
    <w:basedOn w:val="a"/>
    <w:link w:val="a7"/>
    <w:uiPriority w:val="99"/>
    <w:rsid w:val="00C659EF"/>
    <w:pPr>
      <w:tabs>
        <w:tab w:val="center" w:pos="4677"/>
        <w:tab w:val="right" w:pos="9355"/>
      </w:tabs>
    </w:pPr>
    <w:rPr>
      <w:color w:val="auto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659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C659EF"/>
  </w:style>
  <w:style w:type="character" w:styleId="a9">
    <w:name w:val="Hyperlink"/>
    <w:rsid w:val="00C659E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C659EF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C659EF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C659E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C659EF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C659EF"/>
    <w:rPr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C659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C659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659E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C659EF"/>
    <w:rPr>
      <w:color w:val="800080"/>
      <w:u w:val="single"/>
    </w:rPr>
  </w:style>
  <w:style w:type="paragraph" w:customStyle="1" w:styleId="af4">
    <w:name w:val=" Знак Знак Знак Знак"/>
    <w:basedOn w:val="a"/>
    <w:rsid w:val="00C659EF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659EF"/>
    <w:pPr>
      <w:jc w:val="both"/>
    </w:pPr>
    <w:rPr>
      <w:color w:val="auto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C659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C659EF"/>
    <w:pPr>
      <w:ind w:left="720"/>
    </w:pPr>
    <w:rPr>
      <w:color w:val="auto"/>
      <w:sz w:val="24"/>
      <w:szCs w:val="20"/>
    </w:rPr>
  </w:style>
  <w:style w:type="character" w:customStyle="1" w:styleId="10">
    <w:name w:val="Тема примечания Знак1"/>
    <w:uiPriority w:val="99"/>
    <w:locked/>
    <w:rsid w:val="00C659EF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C659EF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C659EF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65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65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C659EF"/>
    <w:pPr>
      <w:ind w:left="708"/>
    </w:pPr>
    <w:rPr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659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65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C659EF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C65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C659EF"/>
    <w:rPr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65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C659EF"/>
    <w:rPr>
      <w:vertAlign w:val="superscript"/>
    </w:rPr>
  </w:style>
  <w:style w:type="paragraph" w:styleId="afe">
    <w:name w:val="No Spacing"/>
    <w:uiPriority w:val="1"/>
    <w:qFormat/>
    <w:rsid w:val="00C65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659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5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65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C659EF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f">
    <w:name w:val="Table Grid"/>
    <w:basedOn w:val="a1"/>
    <w:uiPriority w:val="99"/>
    <w:rsid w:val="00C6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659EF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59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65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5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C659EF"/>
  </w:style>
  <w:style w:type="character" w:customStyle="1" w:styleId="frgu-content-accordeon">
    <w:name w:val="frgu-content-accordeon"/>
    <w:rsid w:val="00C659EF"/>
  </w:style>
  <w:style w:type="character" w:styleId="aff0">
    <w:name w:val="line number"/>
    <w:rsid w:val="00C65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E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659EF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rsid w:val="00C659EF"/>
  </w:style>
  <w:style w:type="paragraph" w:styleId="a3">
    <w:name w:val="footnote text"/>
    <w:basedOn w:val="a"/>
    <w:link w:val="a4"/>
    <w:uiPriority w:val="99"/>
    <w:semiHidden/>
    <w:rsid w:val="00C659EF"/>
    <w:rPr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5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659EF"/>
    <w:rPr>
      <w:vertAlign w:val="superscript"/>
    </w:rPr>
  </w:style>
  <w:style w:type="paragraph" w:styleId="a6">
    <w:name w:val="header"/>
    <w:basedOn w:val="a"/>
    <w:link w:val="a7"/>
    <w:uiPriority w:val="99"/>
    <w:rsid w:val="00C659EF"/>
    <w:pPr>
      <w:tabs>
        <w:tab w:val="center" w:pos="4677"/>
        <w:tab w:val="right" w:pos="9355"/>
      </w:tabs>
    </w:pPr>
    <w:rPr>
      <w:color w:val="auto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659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C659EF"/>
  </w:style>
  <w:style w:type="character" w:styleId="a9">
    <w:name w:val="Hyperlink"/>
    <w:rsid w:val="00C659E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C659EF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C659EF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C659E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C659EF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C659EF"/>
    <w:rPr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C659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C659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659E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C659EF"/>
    <w:rPr>
      <w:color w:val="800080"/>
      <w:u w:val="single"/>
    </w:rPr>
  </w:style>
  <w:style w:type="paragraph" w:customStyle="1" w:styleId="af4">
    <w:name w:val=" Знак Знак Знак Знак"/>
    <w:basedOn w:val="a"/>
    <w:rsid w:val="00C659EF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659EF"/>
    <w:pPr>
      <w:jc w:val="both"/>
    </w:pPr>
    <w:rPr>
      <w:color w:val="auto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C659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C659EF"/>
    <w:pPr>
      <w:ind w:left="720"/>
    </w:pPr>
    <w:rPr>
      <w:color w:val="auto"/>
      <w:sz w:val="24"/>
      <w:szCs w:val="20"/>
    </w:rPr>
  </w:style>
  <w:style w:type="character" w:customStyle="1" w:styleId="10">
    <w:name w:val="Тема примечания Знак1"/>
    <w:uiPriority w:val="99"/>
    <w:locked/>
    <w:rsid w:val="00C659EF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C659EF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C659EF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65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65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C659EF"/>
    <w:pPr>
      <w:ind w:left="708"/>
    </w:pPr>
    <w:rPr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659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65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C659EF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C65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C659EF"/>
    <w:rPr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65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C659EF"/>
    <w:rPr>
      <w:vertAlign w:val="superscript"/>
    </w:rPr>
  </w:style>
  <w:style w:type="paragraph" w:styleId="afe">
    <w:name w:val="No Spacing"/>
    <w:uiPriority w:val="1"/>
    <w:qFormat/>
    <w:rsid w:val="00C65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659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5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65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C659EF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f">
    <w:name w:val="Table Grid"/>
    <w:basedOn w:val="a1"/>
    <w:uiPriority w:val="99"/>
    <w:rsid w:val="00C6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659EF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59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65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5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C659EF"/>
  </w:style>
  <w:style w:type="character" w:customStyle="1" w:styleId="frgu-content-accordeon">
    <w:name w:val="frgu-content-accordeon"/>
    <w:rsid w:val="00C659EF"/>
  </w:style>
  <w:style w:type="character" w:styleId="aff0">
    <w:name w:val="line number"/>
    <w:rsid w:val="00C6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D925C6D3F52801D9F6B91F87A9BDB9CA9CD21353ADAC2BCF4C556B106102FA211253FAADFD323B4C6B71C2146Y6H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yatamak.ru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D7B3A3BC42D659721900D072A5430152A1D12447859F175EFF1CA84485ADE41AFE22FF1D68CD6C5834D50B2672D37765BB4D5EDFC84BEB69151F6E3A16T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B3A3BC42D659721900CE7FB32F5E5BA2DF7F428C9C1F0BA648AE13DAFDE24FBE62F94D288235087080072279C62336E11A53DC1CTBG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2C6E50D781E784C378165CA7A859A7694205EC197FE8536E0FBA06A4C1D32DBB1B2D4FE26C5AC6F94E59500F2AB0185E3225A9l2uFH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14211</Words>
  <Characters>81006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3</cp:revision>
  <dcterms:created xsi:type="dcterms:W3CDTF">2021-07-16T11:05:00Z</dcterms:created>
  <dcterms:modified xsi:type="dcterms:W3CDTF">2021-07-16T12:21:00Z</dcterms:modified>
</cp:coreProperties>
</file>