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DA" w:rsidRPr="00911BD8" w:rsidRDefault="00F661DA" w:rsidP="00F661DA">
      <w:pPr>
        <w:ind w:left="-700"/>
        <w:rPr>
          <w:color w:val="auto"/>
          <w:sz w:val="20"/>
          <w:szCs w:val="20"/>
        </w:rPr>
      </w:pPr>
      <w:r>
        <w:rPr>
          <w:rFonts w:ascii="Lucida Sans Unicode" w:eastAsia="Arial Unicode MS" w:hAnsi="Lucida Sans Unicode" w:cs="Lucida Sans Unicode"/>
          <w:b/>
          <w:bCs/>
          <w:caps/>
          <w:noProof/>
          <w:color w:val="auto"/>
          <w:sz w:val="20"/>
          <w:szCs w:val="20"/>
        </w:rPr>
        <w:drawing>
          <wp:anchor distT="0" distB="0" distL="114300" distR="114300" simplePos="0" relativeHeight="251659264" behindDoc="0" locked="0" layoutInCell="1" allowOverlap="1" wp14:anchorId="1DA91B2E" wp14:editId="7B8486CE">
            <wp:simplePos x="0" y="0"/>
            <wp:positionH relativeFrom="column">
              <wp:posOffset>2282190</wp:posOffset>
            </wp:positionH>
            <wp:positionV relativeFrom="page">
              <wp:posOffset>419100</wp:posOffset>
            </wp:positionV>
            <wp:extent cx="962025" cy="1019175"/>
            <wp:effectExtent l="0" t="0" r="9525" b="9525"/>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064">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БАШ</w:t>
      </w:r>
      <w:r w:rsidRPr="00911BD8">
        <w:rPr>
          <w:rFonts w:ascii="Lucida Sans Unicode" w:eastAsia="Arial Unicode MS" w:hAnsi="Lucida Sans Unicode" w:cs="Lucida Sans Unicode"/>
          <w:b/>
          <w:bCs/>
          <w:color w:val="auto"/>
          <w:sz w:val="20"/>
          <w:szCs w:val="20"/>
        </w:rPr>
        <w:t>Ҡ</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ОРТОСТАН РЕСПУБЛИКАҺЫ                                                    РЕСПУБЛИка БАШКОРТОСТАН</w:t>
      </w:r>
    </w:p>
    <w:p w:rsidR="00F661DA" w:rsidRPr="006734C5" w:rsidRDefault="00F661DA" w:rsidP="00F661DA">
      <w:pPr>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00DE3064">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lang w:val="tt-RU"/>
          <w14:shadow w14:blurRad="50800" w14:dist="38100" w14:dir="2700000" w14:sx="100000" w14:sy="100000" w14:kx="0" w14:ky="0" w14:algn="tl">
            <w14:srgbClr w14:val="000000">
              <w14:alpha w14:val="60000"/>
            </w14:srgbClr>
          </w14:shadow>
        </w:rPr>
        <w:t>ЙƏРМƏКƏЙ</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РАЙОНЫ                                                                  Администрация  сельского                                                           </w:t>
      </w:r>
    </w:p>
    <w:p w:rsidR="00F661DA" w:rsidRPr="006734C5" w:rsidRDefault="00F661DA" w:rsidP="00F661DA">
      <w:pPr>
        <w:tabs>
          <w:tab w:val="left" w:pos="5565"/>
        </w:tabs>
        <w:spacing w:line="192" w:lineRule="auto"/>
        <w:ind w:left="-1000" w:right="-36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00DE3064">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МУНИЦИПАЛЬ РАЙОНЫНЫҢ  РəтамаҠ                                       поселения  Рятамакский  сельсовет             </w:t>
      </w:r>
    </w:p>
    <w:p w:rsidR="00F661DA" w:rsidRPr="006734C5" w:rsidRDefault="00F661DA" w:rsidP="00F661DA">
      <w:pPr>
        <w:tabs>
          <w:tab w:val="left" w:pos="5565"/>
        </w:tabs>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00DE3064">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F661DA" w:rsidRPr="006734C5" w:rsidRDefault="00F661DA" w:rsidP="00F661DA">
      <w:pPr>
        <w:tabs>
          <w:tab w:val="left" w:pos="5565"/>
        </w:tabs>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00DE3064">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F661DA" w:rsidRPr="006734C5" w:rsidRDefault="00F661DA" w:rsidP="00F661DA">
      <w:pPr>
        <w:tabs>
          <w:tab w:val="left" w:pos="5565"/>
        </w:tabs>
        <w:spacing w:line="192" w:lineRule="auto"/>
        <w:ind w:left="-1000"/>
        <w:rPr>
          <w:rFonts w:ascii="Lucida Sans Unicode" w:eastAsia="Arial Unicode MS" w:hAnsi="Lucida Sans Unicode"/>
          <w:b/>
          <w:bCs/>
          <w:caps/>
          <w:color w:val="auto"/>
          <w:sz w:val="20"/>
          <w:szCs w:val="20"/>
          <w14:shadow w14:blurRad="50800" w14:dist="38100" w14:dir="2700000" w14:sx="100000" w14:sy="100000" w14:kx="0" w14:ky="0" w14:algn="tl">
            <w14:srgbClr w14:val="000000">
              <w14:alpha w14:val="60000"/>
            </w14:srgbClr>
          </w14:shadow>
        </w:rPr>
      </w:pPr>
      <w:r w:rsidRPr="00911BD8">
        <w:rPr>
          <w:rFonts w:ascii="Lucida Sans Unicode" w:hAnsi="Lucida Sans Unicode" w:cs="Lucida Sans Unicode"/>
          <w:color w:val="auto"/>
          <w:sz w:val="20"/>
          <w:szCs w:val="20"/>
        </w:rPr>
        <w:t xml:space="preserve">  </w:t>
      </w:r>
      <w:r w:rsidR="00DE3064">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 xml:space="preserve">  452181, Рəтамаҡ а.</w:t>
      </w:r>
      <w:r w:rsidRPr="00911BD8">
        <w:rPr>
          <w:rFonts w:ascii="Lucida Sans Unicode" w:hAnsi="Lucida Sans Unicode" w:cs="Lucida Sans Unicode"/>
          <w:caps/>
          <w:color w:val="auto"/>
          <w:sz w:val="20"/>
          <w:szCs w:val="20"/>
          <w:vertAlign w:val="subscript"/>
        </w:rPr>
        <w:t>,</w:t>
      </w:r>
      <w:r w:rsidRPr="00911BD8">
        <w:rPr>
          <w:rFonts w:ascii="Lucida Sans Unicode" w:hAnsi="Lucida Sans Unicode" w:cs="Lucida Sans Unicode"/>
          <w:color w:val="auto"/>
          <w:sz w:val="20"/>
          <w:szCs w:val="20"/>
        </w:rPr>
        <w:t xml:space="preserve">  Коммунистиҡ.ур.28 </w:t>
      </w:r>
      <w:r>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 xml:space="preserve">                 </w:t>
      </w:r>
      <w:r>
        <w:rPr>
          <w:rFonts w:ascii="Lucida Sans Unicode" w:hAnsi="Lucida Sans Unicode" w:cs="Lucida Sans Unicode"/>
          <w:color w:val="auto"/>
          <w:sz w:val="20"/>
          <w:szCs w:val="20"/>
        </w:rPr>
        <w:t xml:space="preserve">     </w:t>
      </w:r>
      <w:r w:rsidR="00DE3064">
        <w:rPr>
          <w:rFonts w:ascii="Lucida Sans Unicode" w:hAnsi="Lucida Sans Unicode" w:cs="Lucida Sans Unicode"/>
          <w:color w:val="auto"/>
          <w:sz w:val="20"/>
          <w:szCs w:val="20"/>
        </w:rPr>
        <w:t xml:space="preserve">  </w:t>
      </w:r>
      <w:r>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 xml:space="preserve"> 452181с. Рятамак,</w:t>
      </w:r>
      <w:r>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ул. Коммунистическая,28</w:t>
      </w:r>
    </w:p>
    <w:p w:rsidR="00F661DA" w:rsidRPr="00911BD8" w:rsidRDefault="00F661DA" w:rsidP="00F661DA">
      <w:pPr>
        <w:pBdr>
          <w:bottom w:val="thinThickSmallGap" w:sz="24" w:space="3" w:color="auto"/>
        </w:pBdr>
        <w:ind w:left="-1000"/>
        <w:rPr>
          <w:rFonts w:ascii="Lucida Sans Unicode" w:hAnsi="Lucida Sans Unicode" w:cs="Lucida Sans Unicode"/>
          <w:color w:val="auto"/>
          <w:sz w:val="20"/>
          <w:szCs w:val="20"/>
        </w:rPr>
      </w:pPr>
      <w:r w:rsidRPr="00911BD8">
        <w:rPr>
          <w:rFonts w:ascii="Lucida Sans Unicode" w:hAnsi="Lucida Sans Unicode" w:cs="Lucida Sans Unicode"/>
          <w:color w:val="auto"/>
          <w:sz w:val="20"/>
          <w:szCs w:val="20"/>
        </w:rPr>
        <w:t xml:space="preserve">                    т. (34741) 2-66-37                                                                          т.(34741)2-66-37   </w:t>
      </w:r>
    </w:p>
    <w:p w:rsidR="00C92A17" w:rsidRDefault="00C92A17"/>
    <w:tbl>
      <w:tblPr>
        <w:tblW w:w="10410" w:type="dxa"/>
        <w:tblInd w:w="-284" w:type="dxa"/>
        <w:tblLayout w:type="fixed"/>
        <w:tblLook w:val="04A0" w:firstRow="1" w:lastRow="0" w:firstColumn="1" w:lastColumn="0" w:noHBand="0" w:noVBand="1"/>
      </w:tblPr>
      <w:tblGrid>
        <w:gridCol w:w="10410"/>
      </w:tblGrid>
      <w:tr w:rsidR="00390FCC" w:rsidRPr="00390FCC" w:rsidTr="00390FCC">
        <w:trPr>
          <w:trHeight w:val="57"/>
        </w:trPr>
        <w:tc>
          <w:tcPr>
            <w:tcW w:w="10410" w:type="dxa"/>
            <w:hideMark/>
          </w:tcPr>
          <w:tbl>
            <w:tblPr>
              <w:tblpPr w:leftFromText="180" w:rightFromText="180" w:vertAnchor="text" w:horzAnchor="margin" w:tblpY="-32"/>
              <w:tblW w:w="11439" w:type="dxa"/>
              <w:tblInd w:w="1" w:type="dxa"/>
              <w:tblLayout w:type="fixed"/>
              <w:tblLook w:val="04A0" w:firstRow="1" w:lastRow="0" w:firstColumn="1" w:lastColumn="0" w:noHBand="0" w:noVBand="1"/>
            </w:tblPr>
            <w:tblGrid>
              <w:gridCol w:w="11439"/>
            </w:tblGrid>
            <w:tr w:rsidR="00390FCC" w:rsidRPr="00390FCC" w:rsidTr="00390FCC">
              <w:trPr>
                <w:trHeight w:val="57"/>
              </w:trPr>
              <w:tc>
                <w:tcPr>
                  <w:tcW w:w="11439" w:type="dxa"/>
                  <w:shd w:val="clear" w:color="auto" w:fill="auto"/>
                  <w:hideMark/>
                </w:tcPr>
                <w:p w:rsidR="00390FCC" w:rsidRPr="00390FCC" w:rsidRDefault="00390FCC" w:rsidP="00390FCC">
                  <w:pPr>
                    <w:tabs>
                      <w:tab w:val="left" w:pos="1200"/>
                    </w:tabs>
                    <w:rPr>
                      <w:rFonts w:eastAsia="Calibri"/>
                      <w:b/>
                      <w:color w:val="auto"/>
                      <w:sz w:val="26"/>
                      <w:szCs w:val="26"/>
                      <w:lang w:eastAsia="en-US"/>
                    </w:rPr>
                  </w:pPr>
                  <w:r w:rsidRPr="00390FCC">
                    <w:rPr>
                      <w:rFonts w:eastAsia="Calibri"/>
                      <w:color w:val="auto"/>
                      <w:sz w:val="26"/>
                      <w:szCs w:val="26"/>
                      <w:lang w:eastAsia="en-US"/>
                    </w:rPr>
                    <w:t xml:space="preserve">          </w:t>
                  </w:r>
                  <w:r w:rsidRPr="00390FCC">
                    <w:rPr>
                      <w:rFonts w:eastAsia="Calibri"/>
                      <w:b/>
                      <w:color w:val="auto"/>
                      <w:sz w:val="26"/>
                      <w:szCs w:val="26"/>
                      <w:lang w:eastAsia="en-US"/>
                    </w:rPr>
                    <w:t xml:space="preserve">      КАРАР                                                                             ПОСТАНОВЛЕНИЕ</w:t>
                  </w:r>
                </w:p>
                <w:p w:rsidR="00390FCC" w:rsidRPr="00390FCC" w:rsidRDefault="00390FCC" w:rsidP="00390FCC">
                  <w:pPr>
                    <w:tabs>
                      <w:tab w:val="left" w:pos="1200"/>
                    </w:tabs>
                    <w:rPr>
                      <w:rFonts w:eastAsia="Calibri"/>
                      <w:b/>
                      <w:color w:val="auto"/>
                      <w:sz w:val="26"/>
                      <w:szCs w:val="26"/>
                      <w:lang w:eastAsia="en-US"/>
                    </w:rPr>
                  </w:pPr>
                  <w:r w:rsidRPr="00390FCC">
                    <w:rPr>
                      <w:rFonts w:eastAsia="Calibri"/>
                      <w:b/>
                      <w:color w:val="auto"/>
                      <w:sz w:val="26"/>
                      <w:szCs w:val="26"/>
                      <w:lang w:eastAsia="en-US"/>
                    </w:rPr>
                    <w:t xml:space="preserve">         14 июль 2021 й.       </w:t>
                  </w:r>
                  <w:r>
                    <w:rPr>
                      <w:rFonts w:eastAsia="Calibri"/>
                      <w:b/>
                      <w:color w:val="auto"/>
                      <w:sz w:val="26"/>
                      <w:szCs w:val="26"/>
                      <w:lang w:eastAsia="en-US"/>
                    </w:rPr>
                    <w:t xml:space="preserve">                             № </w:t>
                  </w:r>
                  <w:r w:rsidR="00DE3064">
                    <w:rPr>
                      <w:rFonts w:eastAsia="Calibri"/>
                      <w:b/>
                      <w:color w:val="auto"/>
                      <w:sz w:val="26"/>
                      <w:szCs w:val="26"/>
                      <w:lang w:eastAsia="en-US"/>
                    </w:rPr>
                    <w:t>20</w:t>
                  </w:r>
                  <w:r w:rsidRPr="00390FCC">
                    <w:rPr>
                      <w:rFonts w:eastAsia="Calibri"/>
                      <w:b/>
                      <w:color w:val="auto"/>
                      <w:sz w:val="26"/>
                      <w:szCs w:val="26"/>
                      <w:lang w:eastAsia="en-US"/>
                    </w:rPr>
                    <w:t xml:space="preserve">                             14 июля  2021 г.</w:t>
                  </w:r>
                </w:p>
              </w:tc>
            </w:tr>
          </w:tbl>
          <w:p w:rsidR="00390FCC" w:rsidRPr="00390FCC" w:rsidRDefault="00390FCC" w:rsidP="00DE3064">
            <w:pPr>
              <w:spacing w:line="276" w:lineRule="auto"/>
              <w:jc w:val="center"/>
              <w:rPr>
                <w:color w:val="auto"/>
                <w:sz w:val="26"/>
                <w:szCs w:val="26"/>
                <w:lang w:eastAsia="en-US"/>
              </w:rPr>
            </w:pPr>
            <w:r w:rsidRPr="00390FCC">
              <w:rPr>
                <w:color w:val="auto"/>
                <w:sz w:val="26"/>
                <w:szCs w:val="26"/>
                <w:lang w:eastAsia="en-US"/>
              </w:rPr>
              <w:t xml:space="preserve"> </w:t>
            </w:r>
          </w:p>
        </w:tc>
      </w:tr>
    </w:tbl>
    <w:p w:rsidR="00390FCC" w:rsidRPr="00390FCC" w:rsidRDefault="00390FCC" w:rsidP="00390FCC">
      <w:pPr>
        <w:widowControl w:val="0"/>
        <w:autoSpaceDE w:val="0"/>
        <w:autoSpaceDN w:val="0"/>
        <w:adjustRightInd w:val="0"/>
        <w:jc w:val="center"/>
        <w:rPr>
          <w:b/>
          <w:color w:val="auto"/>
          <w:sz w:val="26"/>
          <w:szCs w:val="26"/>
        </w:rPr>
      </w:pPr>
    </w:p>
    <w:p w:rsidR="00390FCC" w:rsidRPr="00390FCC" w:rsidRDefault="00390FCC" w:rsidP="00DE3064">
      <w:pPr>
        <w:widowControl w:val="0"/>
        <w:autoSpaceDE w:val="0"/>
        <w:autoSpaceDN w:val="0"/>
        <w:adjustRightInd w:val="0"/>
        <w:jc w:val="center"/>
        <w:rPr>
          <w:b/>
          <w:color w:val="auto"/>
          <w:sz w:val="26"/>
          <w:szCs w:val="26"/>
        </w:rPr>
      </w:pPr>
      <w:r w:rsidRPr="00390FCC">
        <w:rPr>
          <w:b/>
          <w:color w:val="auto"/>
          <w:sz w:val="26"/>
          <w:szCs w:val="26"/>
        </w:rPr>
        <w:t xml:space="preserve">Об утверждении Административного регламента предоставления муниципальной услуги </w:t>
      </w:r>
      <w:r w:rsidRPr="00390FCC">
        <w:rPr>
          <w:b/>
          <w:bCs/>
          <w:color w:val="auto"/>
          <w:sz w:val="26"/>
          <w:szCs w:val="26"/>
        </w:rPr>
        <w:t>«</w:t>
      </w:r>
      <w:r w:rsidRPr="00390FCC">
        <w:rPr>
          <w:b/>
          <w:color w:val="auto"/>
          <w:sz w:val="26"/>
          <w:szCs w:val="26"/>
        </w:rPr>
        <w:t>Принятие на учет граждан в качестве нуждающихся в жилых помещениях</w:t>
      </w:r>
      <w:r w:rsidRPr="00390FCC">
        <w:rPr>
          <w:b/>
          <w:bCs/>
          <w:color w:val="auto"/>
          <w:sz w:val="26"/>
          <w:szCs w:val="26"/>
        </w:rPr>
        <w:t>» в  сельском поселении Рятамакский сельсовет муниципального района Ермекеевский район Республики Башкортостан</w:t>
      </w:r>
    </w:p>
    <w:p w:rsidR="00390FCC" w:rsidRPr="00390FCC" w:rsidRDefault="00390FCC" w:rsidP="00390FCC">
      <w:pPr>
        <w:rPr>
          <w:b/>
          <w:color w:val="auto"/>
          <w:sz w:val="26"/>
          <w:szCs w:val="26"/>
        </w:rPr>
      </w:pPr>
    </w:p>
    <w:p w:rsidR="00390FCC" w:rsidRPr="00390FCC" w:rsidRDefault="00390FCC" w:rsidP="00390FCC">
      <w:pPr>
        <w:jc w:val="center"/>
        <w:rPr>
          <w:b/>
          <w:color w:val="auto"/>
          <w:sz w:val="26"/>
          <w:szCs w:val="26"/>
        </w:rPr>
      </w:pPr>
    </w:p>
    <w:p w:rsidR="00390FCC" w:rsidRPr="00390FCC" w:rsidRDefault="00390FCC" w:rsidP="00390FCC">
      <w:pPr>
        <w:tabs>
          <w:tab w:val="left" w:pos="2835"/>
        </w:tabs>
        <w:autoSpaceDE w:val="0"/>
        <w:autoSpaceDN w:val="0"/>
        <w:adjustRightInd w:val="0"/>
        <w:ind w:firstLine="709"/>
        <w:jc w:val="both"/>
        <w:rPr>
          <w:color w:val="auto"/>
          <w:sz w:val="26"/>
          <w:szCs w:val="26"/>
        </w:rPr>
      </w:pPr>
      <w:r w:rsidRPr="00390FCC">
        <w:rPr>
          <w:color w:val="auto"/>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90FCC" w:rsidRPr="00390FCC" w:rsidRDefault="00390FCC" w:rsidP="00390FCC">
      <w:pPr>
        <w:tabs>
          <w:tab w:val="left" w:pos="2835"/>
        </w:tabs>
        <w:autoSpaceDE w:val="0"/>
        <w:autoSpaceDN w:val="0"/>
        <w:adjustRightInd w:val="0"/>
        <w:ind w:firstLine="709"/>
        <w:jc w:val="both"/>
        <w:rPr>
          <w:color w:val="auto"/>
          <w:sz w:val="26"/>
          <w:szCs w:val="26"/>
        </w:rPr>
      </w:pPr>
    </w:p>
    <w:p w:rsidR="00390FCC" w:rsidRPr="00390FCC" w:rsidRDefault="00390FCC" w:rsidP="00390FCC">
      <w:pPr>
        <w:tabs>
          <w:tab w:val="left" w:pos="2835"/>
        </w:tabs>
        <w:autoSpaceDE w:val="0"/>
        <w:autoSpaceDN w:val="0"/>
        <w:adjustRightInd w:val="0"/>
        <w:ind w:firstLine="709"/>
        <w:jc w:val="both"/>
        <w:rPr>
          <w:color w:val="auto"/>
          <w:sz w:val="26"/>
          <w:szCs w:val="26"/>
        </w:rPr>
      </w:pPr>
      <w:r w:rsidRPr="00390FCC">
        <w:rPr>
          <w:color w:val="auto"/>
          <w:sz w:val="26"/>
          <w:szCs w:val="26"/>
        </w:rPr>
        <w:t xml:space="preserve"> П О С Т А Н О В Л Я Ю:</w:t>
      </w:r>
    </w:p>
    <w:p w:rsidR="00390FCC" w:rsidRPr="00390FCC" w:rsidRDefault="00390FCC" w:rsidP="00390FCC">
      <w:pPr>
        <w:tabs>
          <w:tab w:val="left" w:pos="2835"/>
        </w:tabs>
        <w:autoSpaceDE w:val="0"/>
        <w:autoSpaceDN w:val="0"/>
        <w:adjustRightInd w:val="0"/>
        <w:ind w:firstLine="709"/>
        <w:jc w:val="both"/>
        <w:rPr>
          <w:color w:val="auto"/>
          <w:sz w:val="26"/>
          <w:szCs w:val="26"/>
        </w:rPr>
      </w:pPr>
      <w:r w:rsidRPr="00390FCC">
        <w:rPr>
          <w:color w:val="auto"/>
          <w:sz w:val="26"/>
          <w:szCs w:val="26"/>
        </w:rPr>
        <w:t>1. Признать утратившим силу постановление главы сельского поселения Рятамакский сельсовет муниципального района Ермекеевский район Республики Башкортостан от 23.12.2019 г. № 66 «Об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Рятамакский сельсовет муниципального района  Ермекеевский район Республики Башкортостан».</w:t>
      </w:r>
    </w:p>
    <w:p w:rsidR="00390FCC" w:rsidRPr="00390FCC" w:rsidRDefault="00390FCC" w:rsidP="00390FCC">
      <w:pPr>
        <w:widowControl w:val="0"/>
        <w:tabs>
          <w:tab w:val="left" w:pos="567"/>
        </w:tabs>
        <w:ind w:firstLine="709"/>
        <w:contextualSpacing/>
        <w:jc w:val="both"/>
        <w:rPr>
          <w:bCs/>
          <w:color w:val="auto"/>
          <w:sz w:val="26"/>
          <w:szCs w:val="26"/>
        </w:rPr>
      </w:pPr>
      <w:r w:rsidRPr="00390FCC">
        <w:rPr>
          <w:color w:val="auto"/>
          <w:sz w:val="26"/>
          <w:szCs w:val="26"/>
        </w:rPr>
        <w:t xml:space="preserve">1.Утвердить Административный регламент предоставления муниципальной услуги </w:t>
      </w:r>
      <w:r w:rsidRPr="00390FCC">
        <w:rPr>
          <w:bCs/>
          <w:color w:val="auto"/>
          <w:sz w:val="26"/>
          <w:szCs w:val="26"/>
        </w:rPr>
        <w:t>«</w:t>
      </w:r>
      <w:r w:rsidRPr="00390FCC">
        <w:rPr>
          <w:color w:val="auto"/>
          <w:sz w:val="26"/>
          <w:szCs w:val="26"/>
        </w:rPr>
        <w:t>Принятие граждан на учет в качестве нуждающихся в жилых помещениях</w:t>
      </w:r>
      <w:r w:rsidRPr="00390FCC">
        <w:rPr>
          <w:bCs/>
          <w:color w:val="auto"/>
          <w:sz w:val="26"/>
          <w:szCs w:val="26"/>
        </w:rPr>
        <w:t>» в  сельском поселении Рятамакский сельсовет муниципального района Ермекеевский район Республики Башкортостан.</w:t>
      </w:r>
    </w:p>
    <w:p w:rsidR="00390FCC" w:rsidRPr="00390FCC" w:rsidRDefault="00390FCC" w:rsidP="00390FCC">
      <w:pPr>
        <w:widowControl w:val="0"/>
        <w:autoSpaceDE w:val="0"/>
        <w:autoSpaceDN w:val="0"/>
        <w:adjustRightInd w:val="0"/>
        <w:ind w:firstLine="709"/>
        <w:jc w:val="both"/>
        <w:rPr>
          <w:color w:val="auto"/>
          <w:sz w:val="26"/>
          <w:szCs w:val="26"/>
        </w:rPr>
      </w:pPr>
      <w:r w:rsidRPr="00390FCC">
        <w:rPr>
          <w:bCs/>
          <w:color w:val="auto"/>
          <w:sz w:val="26"/>
          <w:szCs w:val="26"/>
        </w:rPr>
        <w:t xml:space="preserve"> </w:t>
      </w:r>
      <w:r w:rsidRPr="00390FCC">
        <w:rPr>
          <w:color w:val="auto"/>
          <w:sz w:val="26"/>
          <w:szCs w:val="26"/>
        </w:rPr>
        <w:t>2. Настоящее постановление вступает в силу на следующий день, после дня его официального опубликования (обнародования).</w:t>
      </w:r>
    </w:p>
    <w:p w:rsidR="00390FCC" w:rsidRPr="00390FCC" w:rsidRDefault="00390FCC" w:rsidP="00390FCC">
      <w:pPr>
        <w:autoSpaceDE w:val="0"/>
        <w:autoSpaceDN w:val="0"/>
        <w:adjustRightInd w:val="0"/>
        <w:ind w:firstLine="709"/>
        <w:jc w:val="both"/>
        <w:rPr>
          <w:bCs/>
          <w:color w:val="auto"/>
          <w:sz w:val="26"/>
          <w:szCs w:val="26"/>
        </w:rPr>
      </w:pPr>
      <w:r w:rsidRPr="00390FCC">
        <w:rPr>
          <w:color w:val="auto"/>
          <w:sz w:val="26"/>
          <w:szCs w:val="26"/>
        </w:rPr>
        <w:t>3. Настоящее постановление опубликовать (обнародовать) в сети общего доступа «Интернет» на официальном сайте Администрации сельского поселения Рятамакский с</w:t>
      </w:r>
      <w:r w:rsidRPr="00390FCC">
        <w:rPr>
          <w:bCs/>
          <w:color w:val="auto"/>
          <w:sz w:val="26"/>
          <w:szCs w:val="26"/>
        </w:rPr>
        <w:t>ельсовет муниципального района Ермекеевский район Республики Башкортостан.</w:t>
      </w:r>
    </w:p>
    <w:p w:rsidR="00390FCC" w:rsidRPr="00390FCC" w:rsidRDefault="00390FCC" w:rsidP="00390FCC">
      <w:pPr>
        <w:autoSpaceDE w:val="0"/>
        <w:autoSpaceDN w:val="0"/>
        <w:adjustRightInd w:val="0"/>
        <w:ind w:firstLine="709"/>
        <w:jc w:val="both"/>
        <w:rPr>
          <w:color w:val="auto"/>
          <w:sz w:val="26"/>
          <w:szCs w:val="26"/>
        </w:rPr>
      </w:pPr>
      <w:r w:rsidRPr="00390FCC">
        <w:rPr>
          <w:color w:val="auto"/>
          <w:sz w:val="26"/>
          <w:szCs w:val="26"/>
        </w:rPr>
        <w:t>4. Контроль за исполнением настоящего постановления оставляю за собой.</w:t>
      </w:r>
    </w:p>
    <w:p w:rsidR="00390FCC" w:rsidRPr="00390FCC" w:rsidRDefault="00390FCC" w:rsidP="00390FCC">
      <w:pPr>
        <w:ind w:firstLine="567"/>
        <w:jc w:val="both"/>
        <w:rPr>
          <w:color w:val="auto"/>
          <w:sz w:val="26"/>
          <w:szCs w:val="26"/>
        </w:rPr>
      </w:pPr>
    </w:p>
    <w:p w:rsidR="00390FCC" w:rsidRPr="00390FCC" w:rsidRDefault="00390FCC" w:rsidP="00390FCC">
      <w:pPr>
        <w:tabs>
          <w:tab w:val="left" w:pos="7425"/>
        </w:tabs>
        <w:ind w:firstLine="851"/>
        <w:jc w:val="right"/>
        <w:rPr>
          <w:color w:val="auto"/>
          <w:sz w:val="26"/>
          <w:szCs w:val="26"/>
        </w:rPr>
      </w:pPr>
    </w:p>
    <w:p w:rsidR="00390FCC" w:rsidRPr="00390FCC" w:rsidRDefault="00390FCC" w:rsidP="00390FCC">
      <w:pPr>
        <w:tabs>
          <w:tab w:val="left" w:pos="7425"/>
        </w:tabs>
        <w:ind w:firstLine="851"/>
        <w:jc w:val="right"/>
        <w:rPr>
          <w:color w:val="auto"/>
          <w:sz w:val="26"/>
          <w:szCs w:val="26"/>
        </w:rPr>
      </w:pPr>
    </w:p>
    <w:p w:rsidR="00390FCC" w:rsidRPr="00390FCC" w:rsidRDefault="00390FCC" w:rsidP="00390FCC">
      <w:pPr>
        <w:tabs>
          <w:tab w:val="left" w:pos="7425"/>
        </w:tabs>
        <w:ind w:firstLine="851"/>
        <w:jc w:val="right"/>
        <w:rPr>
          <w:color w:val="auto"/>
          <w:sz w:val="26"/>
          <w:szCs w:val="26"/>
        </w:rPr>
      </w:pPr>
      <w:r w:rsidRPr="00390FCC">
        <w:rPr>
          <w:color w:val="auto"/>
          <w:sz w:val="26"/>
          <w:szCs w:val="26"/>
        </w:rPr>
        <w:t xml:space="preserve"> </w:t>
      </w:r>
    </w:p>
    <w:p w:rsidR="00390FCC" w:rsidRPr="00390FCC" w:rsidRDefault="00390FCC" w:rsidP="00390FCC">
      <w:pPr>
        <w:rPr>
          <w:color w:val="auto"/>
          <w:sz w:val="26"/>
          <w:szCs w:val="26"/>
        </w:rPr>
      </w:pPr>
      <w:r w:rsidRPr="00390FCC">
        <w:rPr>
          <w:color w:val="auto"/>
          <w:sz w:val="26"/>
          <w:szCs w:val="26"/>
        </w:rPr>
        <w:t>И.о.главы сельского поселения</w:t>
      </w:r>
    </w:p>
    <w:p w:rsidR="00390FCC" w:rsidRDefault="00390FCC" w:rsidP="00390FCC">
      <w:pPr>
        <w:rPr>
          <w:color w:val="auto"/>
          <w:sz w:val="26"/>
          <w:szCs w:val="26"/>
        </w:rPr>
      </w:pPr>
      <w:r w:rsidRPr="00390FCC">
        <w:rPr>
          <w:color w:val="auto"/>
          <w:sz w:val="26"/>
          <w:szCs w:val="26"/>
        </w:rPr>
        <w:t xml:space="preserve">Рятамакский сельсовет                                                       Л.Р.Салимов </w:t>
      </w:r>
    </w:p>
    <w:p w:rsidR="00DE3064" w:rsidRPr="00390FCC" w:rsidRDefault="00DE3064" w:rsidP="00390FCC">
      <w:pPr>
        <w:rPr>
          <w:rFonts w:ascii="Calibri" w:hAnsi="Calibri"/>
          <w:color w:val="auto"/>
        </w:rPr>
      </w:pPr>
    </w:p>
    <w:p w:rsidR="00390FCC" w:rsidRPr="00390FCC" w:rsidRDefault="00390FCC" w:rsidP="00390FCC">
      <w:pPr>
        <w:tabs>
          <w:tab w:val="left" w:pos="7425"/>
        </w:tabs>
        <w:ind w:firstLine="851"/>
        <w:jc w:val="right"/>
        <w:rPr>
          <w:color w:val="auto"/>
        </w:rPr>
      </w:pPr>
    </w:p>
    <w:p w:rsidR="00DE3064" w:rsidRDefault="00DE3064" w:rsidP="00390FCC">
      <w:pPr>
        <w:shd w:val="clear" w:color="auto" w:fill="FFFFFF"/>
        <w:tabs>
          <w:tab w:val="left" w:pos="9635"/>
        </w:tabs>
        <w:ind w:firstLine="4820"/>
        <w:jc w:val="both"/>
        <w:rPr>
          <w:rFonts w:eastAsia="Calibri"/>
          <w:color w:val="auto"/>
          <w:sz w:val="22"/>
          <w:szCs w:val="18"/>
          <w:lang w:eastAsia="en-US"/>
        </w:rPr>
      </w:pPr>
    </w:p>
    <w:p w:rsidR="00DE3064" w:rsidRDefault="00DE3064" w:rsidP="00390FCC">
      <w:pPr>
        <w:shd w:val="clear" w:color="auto" w:fill="FFFFFF"/>
        <w:tabs>
          <w:tab w:val="left" w:pos="9635"/>
        </w:tabs>
        <w:ind w:firstLine="4820"/>
        <w:jc w:val="both"/>
        <w:rPr>
          <w:rFonts w:eastAsia="Calibri"/>
          <w:color w:val="auto"/>
          <w:sz w:val="22"/>
          <w:szCs w:val="18"/>
          <w:lang w:eastAsia="en-US"/>
        </w:rPr>
      </w:pPr>
    </w:p>
    <w:p w:rsidR="00DE3064" w:rsidRDefault="00DE3064" w:rsidP="00390FCC">
      <w:pPr>
        <w:shd w:val="clear" w:color="auto" w:fill="FFFFFF"/>
        <w:tabs>
          <w:tab w:val="left" w:pos="9635"/>
        </w:tabs>
        <w:ind w:firstLine="4820"/>
        <w:jc w:val="both"/>
        <w:rPr>
          <w:rFonts w:eastAsia="Calibri"/>
          <w:color w:val="auto"/>
          <w:sz w:val="22"/>
          <w:szCs w:val="18"/>
          <w:lang w:eastAsia="en-US"/>
        </w:rPr>
      </w:pPr>
    </w:p>
    <w:p w:rsidR="00390FCC" w:rsidRPr="00390FCC" w:rsidRDefault="00390FCC" w:rsidP="00390FCC">
      <w:pPr>
        <w:shd w:val="clear" w:color="auto" w:fill="FFFFFF"/>
        <w:tabs>
          <w:tab w:val="left" w:pos="9635"/>
        </w:tabs>
        <w:ind w:firstLine="4820"/>
        <w:jc w:val="both"/>
        <w:rPr>
          <w:rFonts w:eastAsia="Calibri"/>
          <w:color w:val="auto"/>
          <w:sz w:val="22"/>
          <w:szCs w:val="18"/>
          <w:lang w:eastAsia="en-US"/>
        </w:rPr>
      </w:pPr>
      <w:r w:rsidRPr="00390FCC">
        <w:rPr>
          <w:rFonts w:eastAsia="Calibri"/>
          <w:color w:val="auto"/>
          <w:sz w:val="22"/>
          <w:szCs w:val="18"/>
          <w:lang w:eastAsia="en-US"/>
        </w:rPr>
        <w:lastRenderedPageBreak/>
        <w:t xml:space="preserve">Утвержден </w:t>
      </w:r>
    </w:p>
    <w:p w:rsidR="00390FCC" w:rsidRPr="00390FCC" w:rsidRDefault="00390FCC" w:rsidP="00390FCC">
      <w:pPr>
        <w:shd w:val="clear" w:color="auto" w:fill="FFFFFF"/>
        <w:tabs>
          <w:tab w:val="left" w:pos="9635"/>
        </w:tabs>
        <w:ind w:firstLine="4820"/>
        <w:jc w:val="both"/>
        <w:rPr>
          <w:rFonts w:eastAsia="Calibri"/>
          <w:color w:val="auto"/>
          <w:sz w:val="22"/>
          <w:szCs w:val="18"/>
          <w:lang w:eastAsia="en-US"/>
        </w:rPr>
      </w:pPr>
      <w:r w:rsidRPr="00390FCC">
        <w:rPr>
          <w:rFonts w:eastAsia="Calibri"/>
          <w:color w:val="auto"/>
          <w:sz w:val="22"/>
          <w:szCs w:val="18"/>
          <w:lang w:eastAsia="en-US"/>
        </w:rPr>
        <w:t xml:space="preserve">постановлением главы сельского поселения  </w:t>
      </w:r>
    </w:p>
    <w:p w:rsidR="00390FCC" w:rsidRPr="00390FCC" w:rsidRDefault="00390FCC" w:rsidP="00390FCC">
      <w:pPr>
        <w:shd w:val="clear" w:color="auto" w:fill="FFFFFF"/>
        <w:tabs>
          <w:tab w:val="left" w:pos="9635"/>
        </w:tabs>
        <w:ind w:firstLine="4820"/>
        <w:jc w:val="both"/>
        <w:rPr>
          <w:rFonts w:eastAsia="Calibri"/>
          <w:color w:val="auto"/>
          <w:sz w:val="22"/>
          <w:szCs w:val="18"/>
          <w:lang w:eastAsia="en-US"/>
        </w:rPr>
      </w:pPr>
      <w:r w:rsidRPr="00390FCC">
        <w:rPr>
          <w:rFonts w:eastAsia="Calibri"/>
          <w:color w:val="auto"/>
          <w:sz w:val="22"/>
          <w:szCs w:val="18"/>
          <w:lang w:eastAsia="en-US"/>
        </w:rPr>
        <w:t xml:space="preserve"> Рятамакский сельсовет </w:t>
      </w:r>
    </w:p>
    <w:p w:rsidR="00390FCC" w:rsidRPr="00390FCC" w:rsidRDefault="00390FCC" w:rsidP="00390FCC">
      <w:pPr>
        <w:shd w:val="clear" w:color="auto" w:fill="FFFFFF"/>
        <w:tabs>
          <w:tab w:val="left" w:pos="9635"/>
        </w:tabs>
        <w:ind w:firstLine="4820"/>
        <w:jc w:val="both"/>
        <w:rPr>
          <w:rFonts w:eastAsia="Calibri"/>
          <w:color w:val="auto"/>
          <w:sz w:val="22"/>
          <w:szCs w:val="18"/>
          <w:lang w:eastAsia="en-US"/>
        </w:rPr>
      </w:pPr>
      <w:r w:rsidRPr="00390FCC">
        <w:rPr>
          <w:rFonts w:eastAsia="Calibri"/>
          <w:color w:val="auto"/>
          <w:sz w:val="22"/>
          <w:szCs w:val="18"/>
          <w:lang w:eastAsia="en-US"/>
        </w:rPr>
        <w:t xml:space="preserve">муниципального района   </w:t>
      </w:r>
    </w:p>
    <w:p w:rsidR="00390FCC" w:rsidRPr="00390FCC" w:rsidRDefault="00390FCC" w:rsidP="00390FCC">
      <w:pPr>
        <w:shd w:val="clear" w:color="auto" w:fill="FFFFFF"/>
        <w:tabs>
          <w:tab w:val="left" w:pos="9635"/>
        </w:tabs>
        <w:ind w:firstLine="4820"/>
        <w:jc w:val="both"/>
        <w:rPr>
          <w:rFonts w:eastAsia="Calibri"/>
          <w:color w:val="auto"/>
          <w:sz w:val="22"/>
          <w:szCs w:val="18"/>
          <w:lang w:eastAsia="en-US"/>
        </w:rPr>
      </w:pPr>
      <w:r w:rsidRPr="00390FCC">
        <w:rPr>
          <w:rFonts w:eastAsia="Calibri"/>
          <w:color w:val="auto"/>
          <w:sz w:val="22"/>
          <w:szCs w:val="18"/>
          <w:lang w:eastAsia="en-US"/>
        </w:rPr>
        <w:t>Ермекеевский район Республики Башкортостан</w:t>
      </w:r>
    </w:p>
    <w:p w:rsidR="00390FCC" w:rsidRPr="00390FCC" w:rsidRDefault="00390FCC" w:rsidP="00390FCC">
      <w:pPr>
        <w:ind w:firstLine="4820"/>
        <w:jc w:val="both"/>
        <w:rPr>
          <w:rFonts w:eastAsia="Calibri"/>
          <w:color w:val="auto"/>
          <w:sz w:val="22"/>
          <w:szCs w:val="18"/>
          <w:lang w:eastAsia="en-US"/>
        </w:rPr>
      </w:pPr>
    </w:p>
    <w:p w:rsidR="00390FCC" w:rsidRPr="00390FCC" w:rsidRDefault="00390FCC" w:rsidP="00390FCC">
      <w:pPr>
        <w:ind w:firstLine="4820"/>
        <w:jc w:val="both"/>
        <w:rPr>
          <w:rFonts w:eastAsia="Calibri"/>
          <w:color w:val="auto"/>
          <w:sz w:val="22"/>
          <w:szCs w:val="18"/>
          <w:lang w:eastAsia="en-US"/>
        </w:rPr>
      </w:pPr>
      <w:r w:rsidRPr="00390FCC">
        <w:rPr>
          <w:rFonts w:eastAsia="Calibri"/>
          <w:color w:val="auto"/>
          <w:sz w:val="22"/>
          <w:szCs w:val="18"/>
          <w:lang w:eastAsia="en-US"/>
        </w:rPr>
        <w:t>от «</w:t>
      </w:r>
      <w:r w:rsidRPr="00390FCC">
        <w:rPr>
          <w:rFonts w:eastAsia="Calibri"/>
          <w:color w:val="auto"/>
          <w:sz w:val="22"/>
          <w:szCs w:val="18"/>
          <w:u w:val="single"/>
          <w:lang w:eastAsia="en-US"/>
        </w:rPr>
        <w:t>1</w:t>
      </w:r>
      <w:r w:rsidR="00DE3064">
        <w:rPr>
          <w:rFonts w:eastAsia="Calibri"/>
          <w:color w:val="auto"/>
          <w:sz w:val="22"/>
          <w:szCs w:val="18"/>
          <w:u w:val="single"/>
          <w:lang w:eastAsia="en-US"/>
        </w:rPr>
        <w:t>4</w:t>
      </w:r>
      <w:r w:rsidRPr="00390FCC">
        <w:rPr>
          <w:rFonts w:eastAsia="Calibri"/>
          <w:color w:val="auto"/>
          <w:sz w:val="22"/>
          <w:szCs w:val="18"/>
          <w:lang w:eastAsia="en-US"/>
        </w:rPr>
        <w:t xml:space="preserve"> </w:t>
      </w:r>
      <w:r w:rsidRPr="00390FCC">
        <w:rPr>
          <w:rFonts w:eastAsia="Calibri"/>
          <w:color w:val="auto"/>
          <w:sz w:val="22"/>
          <w:szCs w:val="18"/>
          <w:u w:val="single"/>
          <w:lang w:eastAsia="en-US"/>
        </w:rPr>
        <w:t>июля</w:t>
      </w:r>
      <w:r w:rsidRPr="00390FCC">
        <w:rPr>
          <w:rFonts w:eastAsia="Calibri"/>
          <w:color w:val="auto"/>
          <w:sz w:val="22"/>
          <w:szCs w:val="18"/>
          <w:lang w:eastAsia="en-US"/>
        </w:rPr>
        <w:t xml:space="preserve"> 2021  г. № </w:t>
      </w:r>
      <w:r w:rsidR="00DE3064">
        <w:rPr>
          <w:rFonts w:eastAsia="Calibri"/>
          <w:color w:val="auto"/>
          <w:sz w:val="22"/>
          <w:szCs w:val="18"/>
          <w:lang w:eastAsia="en-US"/>
        </w:rPr>
        <w:t>20</w:t>
      </w:r>
    </w:p>
    <w:p w:rsidR="00390FCC" w:rsidRPr="00390FCC" w:rsidRDefault="00390FCC" w:rsidP="00390FCC">
      <w:pPr>
        <w:ind w:firstLine="4820"/>
        <w:jc w:val="both"/>
        <w:rPr>
          <w:rFonts w:eastAsia="Calibri"/>
          <w:color w:val="auto"/>
          <w:sz w:val="22"/>
          <w:szCs w:val="18"/>
          <w:lang w:eastAsia="en-US"/>
        </w:rPr>
      </w:pPr>
    </w:p>
    <w:p w:rsidR="00390FCC" w:rsidRPr="00390FCC" w:rsidRDefault="00390FCC" w:rsidP="00390FCC">
      <w:pPr>
        <w:tabs>
          <w:tab w:val="left" w:pos="7425"/>
        </w:tabs>
        <w:ind w:firstLine="851"/>
        <w:jc w:val="right"/>
        <w:rPr>
          <w:color w:val="auto"/>
        </w:rPr>
      </w:pPr>
    </w:p>
    <w:p w:rsidR="00390FCC" w:rsidRPr="00390FCC" w:rsidRDefault="00390FCC" w:rsidP="00390FCC">
      <w:pPr>
        <w:tabs>
          <w:tab w:val="left" w:pos="7425"/>
        </w:tabs>
        <w:jc w:val="right"/>
        <w:rPr>
          <w:color w:val="auto"/>
        </w:rPr>
      </w:pPr>
      <w:r w:rsidRPr="00390FCC">
        <w:rPr>
          <w:b/>
          <w:color w:val="auto"/>
          <w:sz w:val="24"/>
          <w:szCs w:val="24"/>
        </w:rPr>
        <w:t xml:space="preserve"> </w:t>
      </w:r>
    </w:p>
    <w:p w:rsidR="00390FCC" w:rsidRPr="00390FCC" w:rsidRDefault="00390FCC" w:rsidP="00390FCC">
      <w:pPr>
        <w:widowControl w:val="0"/>
        <w:autoSpaceDE w:val="0"/>
        <w:autoSpaceDN w:val="0"/>
        <w:adjustRightInd w:val="0"/>
        <w:jc w:val="center"/>
        <w:rPr>
          <w:b/>
          <w:bCs/>
          <w:color w:val="auto"/>
          <w:sz w:val="24"/>
          <w:szCs w:val="24"/>
        </w:rPr>
      </w:pPr>
      <w:r w:rsidRPr="00390FCC">
        <w:rPr>
          <w:b/>
          <w:color w:val="auto"/>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390FCC">
        <w:rPr>
          <w:b/>
          <w:bCs/>
          <w:color w:val="auto"/>
          <w:sz w:val="24"/>
          <w:szCs w:val="24"/>
        </w:rPr>
        <w:t xml:space="preserve">  в сельском поселении Рятамакский сельсовет муниципального района Ермекеевский район Республики Башкортостан</w:t>
      </w:r>
    </w:p>
    <w:p w:rsidR="00390FCC" w:rsidRPr="00390FCC" w:rsidRDefault="00390FCC" w:rsidP="00390FCC">
      <w:pPr>
        <w:widowControl w:val="0"/>
        <w:autoSpaceDE w:val="0"/>
        <w:autoSpaceDN w:val="0"/>
        <w:adjustRightInd w:val="0"/>
        <w:jc w:val="center"/>
        <w:rPr>
          <w:b/>
          <w:bCs/>
          <w:color w:val="auto"/>
          <w:sz w:val="24"/>
          <w:szCs w:val="24"/>
        </w:rPr>
      </w:pPr>
    </w:p>
    <w:p w:rsidR="00390FCC" w:rsidRPr="00390FCC" w:rsidRDefault="00390FCC" w:rsidP="00390FCC">
      <w:pPr>
        <w:jc w:val="center"/>
        <w:rPr>
          <w:b/>
          <w:color w:val="auto"/>
          <w:sz w:val="24"/>
          <w:szCs w:val="24"/>
        </w:rPr>
      </w:pPr>
      <w:r w:rsidRPr="00390FCC">
        <w:rPr>
          <w:b/>
          <w:bCs/>
          <w:color w:val="auto"/>
          <w:sz w:val="24"/>
          <w:szCs w:val="24"/>
        </w:rPr>
        <w:t xml:space="preserve"> </w:t>
      </w:r>
    </w:p>
    <w:p w:rsidR="00390FCC" w:rsidRPr="00390FCC" w:rsidRDefault="00390FCC" w:rsidP="00390FCC">
      <w:pPr>
        <w:ind w:firstLine="709"/>
        <w:jc w:val="center"/>
        <w:rPr>
          <w:b/>
          <w:color w:val="auto"/>
          <w:sz w:val="24"/>
          <w:szCs w:val="24"/>
        </w:rPr>
      </w:pPr>
      <w:r w:rsidRPr="00390FCC">
        <w:rPr>
          <w:b/>
          <w:color w:val="auto"/>
          <w:sz w:val="24"/>
          <w:szCs w:val="24"/>
        </w:rPr>
        <w:t>I. Общие положения</w:t>
      </w:r>
    </w:p>
    <w:p w:rsidR="00390FCC" w:rsidRPr="00390FCC" w:rsidRDefault="00390FCC" w:rsidP="00390FCC">
      <w:pPr>
        <w:ind w:firstLine="709"/>
        <w:jc w:val="both"/>
        <w:rPr>
          <w:b/>
          <w:color w:val="auto"/>
          <w:sz w:val="24"/>
          <w:szCs w:val="24"/>
        </w:rPr>
      </w:pPr>
    </w:p>
    <w:p w:rsidR="00390FCC" w:rsidRPr="00390FCC" w:rsidRDefault="00390FCC" w:rsidP="00390FCC">
      <w:pPr>
        <w:widowControl w:val="0"/>
        <w:autoSpaceDE w:val="0"/>
        <w:autoSpaceDN w:val="0"/>
        <w:adjustRightInd w:val="0"/>
        <w:ind w:firstLine="709"/>
        <w:jc w:val="center"/>
        <w:outlineLvl w:val="1"/>
        <w:rPr>
          <w:b/>
          <w:color w:val="auto"/>
          <w:sz w:val="24"/>
          <w:szCs w:val="24"/>
        </w:rPr>
      </w:pPr>
      <w:r w:rsidRPr="00390FCC">
        <w:rPr>
          <w:b/>
          <w:color w:val="auto"/>
          <w:sz w:val="24"/>
          <w:szCs w:val="24"/>
        </w:rPr>
        <w:t>Предмет регулирования Административного регламента</w:t>
      </w:r>
    </w:p>
    <w:p w:rsidR="00390FCC" w:rsidRPr="00390FCC" w:rsidRDefault="00390FCC" w:rsidP="00390FCC">
      <w:pPr>
        <w:widowControl w:val="0"/>
        <w:tabs>
          <w:tab w:val="left" w:pos="567"/>
        </w:tabs>
        <w:ind w:firstLine="709"/>
        <w:contextualSpacing/>
        <w:jc w:val="both"/>
        <w:rPr>
          <w:color w:val="auto"/>
          <w:sz w:val="24"/>
          <w:szCs w:val="24"/>
        </w:rPr>
      </w:pPr>
      <w:r w:rsidRPr="00390FCC">
        <w:rPr>
          <w:color w:val="auto"/>
          <w:sz w:val="24"/>
          <w:szCs w:val="24"/>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Рятамакский сельсовет муниципального района Ермекеевский район Республики Башкортостан</w:t>
      </w:r>
    </w:p>
    <w:p w:rsidR="00390FCC" w:rsidRPr="00390FCC" w:rsidRDefault="00390FCC" w:rsidP="00390FCC">
      <w:pPr>
        <w:widowControl w:val="0"/>
        <w:tabs>
          <w:tab w:val="left" w:pos="567"/>
        </w:tabs>
        <w:ind w:firstLine="709"/>
        <w:contextualSpacing/>
        <w:jc w:val="both"/>
        <w:rPr>
          <w:color w:val="auto"/>
          <w:sz w:val="24"/>
          <w:szCs w:val="24"/>
        </w:rPr>
      </w:pPr>
    </w:p>
    <w:p w:rsidR="00390FCC" w:rsidRPr="00390FCC" w:rsidRDefault="00390FCC" w:rsidP="00390FCC">
      <w:pPr>
        <w:jc w:val="center"/>
        <w:rPr>
          <w:b/>
          <w:color w:val="auto"/>
          <w:sz w:val="24"/>
          <w:szCs w:val="24"/>
        </w:rPr>
      </w:pPr>
      <w:r w:rsidRPr="00390FCC">
        <w:rPr>
          <w:b/>
          <w:color w:val="auto"/>
          <w:sz w:val="24"/>
          <w:szCs w:val="24"/>
        </w:rPr>
        <w:t>Круг заявителей</w:t>
      </w:r>
    </w:p>
    <w:p w:rsidR="00390FCC" w:rsidRPr="00390FCC" w:rsidRDefault="00390FCC" w:rsidP="00390FCC">
      <w:pPr>
        <w:ind w:firstLine="709"/>
        <w:jc w:val="center"/>
        <w:rPr>
          <w:b/>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Рятамакский сельсовет муниципального района Ермекеевский район Республики Башкортостан и относящиеся к следующим категориям: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390FCC" w:rsidRPr="00390FCC" w:rsidRDefault="00390FCC" w:rsidP="00390FCC">
      <w:pPr>
        <w:autoSpaceDE w:val="0"/>
        <w:autoSpaceDN w:val="0"/>
        <w:adjustRightInd w:val="0"/>
        <w:ind w:firstLine="709"/>
        <w:jc w:val="both"/>
        <w:rPr>
          <w:sz w:val="24"/>
          <w:szCs w:val="24"/>
        </w:rPr>
      </w:pPr>
      <w:r w:rsidRPr="00390FCC">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90FCC" w:rsidRPr="00390FCC" w:rsidRDefault="00390FCC" w:rsidP="00390FCC">
      <w:pPr>
        <w:autoSpaceDE w:val="0"/>
        <w:autoSpaceDN w:val="0"/>
        <w:adjustRightInd w:val="0"/>
        <w:ind w:firstLine="709"/>
        <w:jc w:val="both"/>
        <w:rPr>
          <w:sz w:val="24"/>
          <w:szCs w:val="24"/>
        </w:rPr>
      </w:pPr>
      <w:r w:rsidRPr="00390FCC">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90FCC" w:rsidRPr="00390FCC" w:rsidRDefault="00390FCC" w:rsidP="00390FCC">
      <w:pPr>
        <w:autoSpaceDE w:val="0"/>
        <w:autoSpaceDN w:val="0"/>
        <w:adjustRightInd w:val="0"/>
        <w:ind w:firstLine="709"/>
        <w:jc w:val="both"/>
        <w:rPr>
          <w:sz w:val="24"/>
          <w:szCs w:val="24"/>
        </w:rPr>
      </w:pPr>
      <w:r w:rsidRPr="00390FCC">
        <w:rPr>
          <w:sz w:val="24"/>
          <w:szCs w:val="24"/>
        </w:rPr>
        <w:t xml:space="preserve">проживающие в помещении, не отвечающем установленным для жилых помещений </w:t>
      </w:r>
      <w:hyperlink r:id="rId7" w:history="1">
        <w:r w:rsidRPr="00390FCC">
          <w:rPr>
            <w:sz w:val="24"/>
            <w:szCs w:val="24"/>
          </w:rPr>
          <w:t>требованиям</w:t>
        </w:r>
      </w:hyperlink>
      <w:r w:rsidRPr="00390FCC">
        <w:rPr>
          <w:sz w:val="24"/>
          <w:szCs w:val="24"/>
        </w:rPr>
        <w:t>;</w:t>
      </w:r>
    </w:p>
    <w:p w:rsidR="00390FCC" w:rsidRPr="00390FCC" w:rsidRDefault="00390FCC" w:rsidP="00390FCC">
      <w:pPr>
        <w:autoSpaceDE w:val="0"/>
        <w:autoSpaceDN w:val="0"/>
        <w:adjustRightInd w:val="0"/>
        <w:ind w:firstLine="709"/>
        <w:jc w:val="both"/>
        <w:rPr>
          <w:sz w:val="24"/>
          <w:szCs w:val="24"/>
        </w:rPr>
      </w:pPr>
      <w:r w:rsidRPr="00390FCC">
        <w:rPr>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rsidRPr="00390FCC">
        <w:rPr>
          <w:sz w:val="24"/>
          <w:szCs w:val="24"/>
        </w:rP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390FCC">
          <w:rPr>
            <w:sz w:val="24"/>
            <w:szCs w:val="24"/>
          </w:rPr>
          <w:t>Перечень</w:t>
        </w:r>
      </w:hyperlink>
      <w:r w:rsidRPr="00390FCC">
        <w:rPr>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участники Великой Отечественной Войны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инвалиды Великой Отечественной Войны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лица, награжденные знаком «Жителю блокадного Ленинграда»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семьи погибших (умерших) инвалидов войны, участников Великой Отечественной войны (Федеральный закон  от 12.01.1995 г. № 5-ФЗ «О ветеранах»);</w:t>
      </w:r>
    </w:p>
    <w:p w:rsidR="00390FCC" w:rsidRPr="00390FCC" w:rsidRDefault="00390FCC" w:rsidP="00DE3064">
      <w:pPr>
        <w:numPr>
          <w:ilvl w:val="0"/>
          <w:numId w:val="1"/>
        </w:numPr>
        <w:autoSpaceDE w:val="0"/>
        <w:autoSpaceDN w:val="0"/>
        <w:adjustRightInd w:val="0"/>
        <w:ind w:left="0" w:firstLine="0"/>
        <w:rPr>
          <w:color w:val="auto"/>
          <w:sz w:val="24"/>
          <w:szCs w:val="24"/>
        </w:rPr>
      </w:pPr>
      <w:r w:rsidRPr="00390FCC">
        <w:rPr>
          <w:color w:val="auto"/>
          <w:sz w:val="24"/>
          <w:szCs w:val="24"/>
        </w:rPr>
        <w:t>бывшие несовершеннолетние узники фашизма;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390FCC" w:rsidRPr="00390FCC" w:rsidRDefault="00390FCC" w:rsidP="00390FCC">
      <w:pPr>
        <w:shd w:val="clear" w:color="auto" w:fill="FFFFFF"/>
        <w:autoSpaceDE w:val="0"/>
        <w:autoSpaceDN w:val="0"/>
        <w:adjustRightInd w:val="0"/>
        <w:ind w:firstLine="709"/>
        <w:jc w:val="both"/>
        <w:rPr>
          <w:rFonts w:eastAsia="Calibri"/>
          <w:color w:val="auto"/>
          <w:sz w:val="24"/>
          <w:szCs w:val="24"/>
        </w:rPr>
      </w:pPr>
      <w:r w:rsidRPr="00390FCC">
        <w:rPr>
          <w:rFonts w:eastAsia="Calibri"/>
          <w:color w:val="auto"/>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390FCC">
          <w:rPr>
            <w:rFonts w:eastAsia="Calibri"/>
            <w:sz w:val="24"/>
            <w:szCs w:val="24"/>
          </w:rPr>
          <w:t>статьями 14</w:t>
        </w:r>
      </w:hyperlink>
      <w:r w:rsidRPr="00390FCC">
        <w:rPr>
          <w:rFonts w:eastAsia="Calibri"/>
          <w:sz w:val="24"/>
          <w:szCs w:val="24"/>
        </w:rPr>
        <w:t xml:space="preserve">, </w:t>
      </w:r>
      <w:hyperlink r:id="rId10" w:history="1">
        <w:r w:rsidRPr="00390FCC">
          <w:rPr>
            <w:rFonts w:eastAsia="Calibri"/>
            <w:sz w:val="24"/>
            <w:szCs w:val="24"/>
          </w:rPr>
          <w:t>15</w:t>
        </w:r>
      </w:hyperlink>
      <w:r w:rsidRPr="00390FCC">
        <w:rPr>
          <w:rFonts w:eastAsia="Calibri"/>
          <w:sz w:val="24"/>
          <w:szCs w:val="24"/>
        </w:rPr>
        <w:t xml:space="preserve">, </w:t>
      </w:r>
      <w:hyperlink r:id="rId11" w:history="1">
        <w:r w:rsidRPr="00390FCC">
          <w:rPr>
            <w:rFonts w:eastAsia="Calibri"/>
            <w:sz w:val="24"/>
            <w:szCs w:val="24"/>
          </w:rPr>
          <w:t>16</w:t>
        </w:r>
      </w:hyperlink>
      <w:r w:rsidRPr="00390FCC">
        <w:rPr>
          <w:rFonts w:eastAsia="Calibri"/>
          <w:sz w:val="24"/>
          <w:szCs w:val="24"/>
        </w:rPr>
        <w:t xml:space="preserve">, </w:t>
      </w:r>
      <w:hyperlink r:id="rId12" w:history="1">
        <w:r w:rsidRPr="00390FCC">
          <w:rPr>
            <w:rFonts w:eastAsia="Calibri"/>
            <w:sz w:val="24"/>
            <w:szCs w:val="24"/>
          </w:rPr>
          <w:t>17</w:t>
        </w:r>
      </w:hyperlink>
      <w:r w:rsidRPr="00390FCC">
        <w:rPr>
          <w:rFonts w:eastAsia="Calibri"/>
          <w:sz w:val="24"/>
          <w:szCs w:val="24"/>
        </w:rPr>
        <w:t xml:space="preserve"> и </w:t>
      </w:r>
      <w:hyperlink r:id="rId13" w:history="1">
        <w:r w:rsidRPr="00390FCC">
          <w:rPr>
            <w:rFonts w:eastAsia="Calibri"/>
            <w:sz w:val="24"/>
            <w:szCs w:val="24"/>
          </w:rPr>
          <w:t>22</w:t>
        </w:r>
      </w:hyperlink>
      <w:r w:rsidRPr="00390FCC">
        <w:rPr>
          <w:rFonts w:eastAsia="Calibri"/>
          <w:color w:val="auto"/>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w:t>
      </w:r>
      <w:r w:rsidRPr="00390FCC">
        <w:rPr>
          <w:rFonts w:eastAsia="Calibri"/>
          <w:color w:val="auto"/>
          <w:sz w:val="24"/>
          <w:szCs w:val="24"/>
        </w:rPr>
        <w:lastRenderedPageBreak/>
        <w:t>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390FCC" w:rsidRPr="00390FCC" w:rsidRDefault="00390FCC" w:rsidP="00390FCC">
      <w:pPr>
        <w:shd w:val="clear" w:color="auto" w:fill="FFFFFF"/>
        <w:autoSpaceDE w:val="0"/>
        <w:autoSpaceDN w:val="0"/>
        <w:adjustRightInd w:val="0"/>
        <w:ind w:firstLine="540"/>
        <w:jc w:val="both"/>
        <w:rPr>
          <w:rFonts w:eastAsia="Calibri"/>
          <w:color w:val="auto"/>
          <w:sz w:val="24"/>
          <w:szCs w:val="24"/>
        </w:rPr>
      </w:pPr>
      <w:r w:rsidRPr="00390FCC">
        <w:rPr>
          <w:rFonts w:eastAsia="Calibri"/>
          <w:color w:val="auto"/>
          <w:sz w:val="24"/>
          <w:szCs w:val="24"/>
        </w:rPr>
        <w:t xml:space="preserve">- граждане, предусмотренным  Федеральным </w:t>
      </w:r>
      <w:hyperlink r:id="rId14" w:history="1">
        <w:r w:rsidRPr="00390FCC">
          <w:rPr>
            <w:rFonts w:eastAsia="Calibri"/>
            <w:sz w:val="24"/>
            <w:szCs w:val="24"/>
          </w:rPr>
          <w:t>законом</w:t>
        </w:r>
      </w:hyperlink>
      <w:r w:rsidRPr="00390FCC">
        <w:rPr>
          <w:rFonts w:eastAsia="Calibri"/>
          <w:color w:val="auto"/>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5" w:history="1">
        <w:r w:rsidRPr="00390FCC">
          <w:rPr>
            <w:rFonts w:eastAsia="Calibri"/>
            <w:sz w:val="24"/>
            <w:szCs w:val="24"/>
          </w:rPr>
          <w:t>Постановлением</w:t>
        </w:r>
      </w:hyperlink>
      <w:r w:rsidRPr="00390FCC">
        <w:rPr>
          <w:rFonts w:eastAsia="Calibri"/>
          <w:sz w:val="24"/>
          <w:szCs w:val="24"/>
        </w:rPr>
        <w:t xml:space="preserve"> </w:t>
      </w:r>
      <w:r w:rsidRPr="00390FCC">
        <w:rPr>
          <w:rFonts w:eastAsia="Calibri"/>
          <w:color w:val="auto"/>
          <w:sz w:val="24"/>
          <w:szCs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90FCC" w:rsidRPr="00390FCC" w:rsidRDefault="00390FCC" w:rsidP="00390FCC">
      <w:pPr>
        <w:autoSpaceDE w:val="0"/>
        <w:autoSpaceDN w:val="0"/>
        <w:adjustRightInd w:val="0"/>
        <w:ind w:firstLine="540"/>
        <w:jc w:val="both"/>
        <w:rPr>
          <w:color w:val="auto"/>
          <w:sz w:val="24"/>
          <w:szCs w:val="24"/>
        </w:rPr>
      </w:pPr>
      <w:r w:rsidRPr="00390FCC">
        <w:rPr>
          <w:rFonts w:eastAsia="Calibri"/>
          <w:color w:val="auto"/>
          <w:sz w:val="24"/>
          <w:szCs w:val="24"/>
        </w:rPr>
        <w:t>-</w:t>
      </w:r>
      <w:r w:rsidRPr="00390FCC">
        <w:rPr>
          <w:color w:val="auto"/>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390FCC">
          <w:rPr>
            <w:sz w:val="24"/>
            <w:szCs w:val="24"/>
          </w:rPr>
          <w:t>законом</w:t>
        </w:r>
      </w:hyperlink>
      <w:r w:rsidRPr="00390FCC">
        <w:rPr>
          <w:sz w:val="24"/>
          <w:szCs w:val="24"/>
        </w:rPr>
        <w:t xml:space="preserve"> от 25.10.2002 г. № 125-ФЗ</w:t>
      </w:r>
      <w:r w:rsidRPr="00390FCC">
        <w:rPr>
          <w:color w:val="auto"/>
          <w:sz w:val="24"/>
          <w:szCs w:val="24"/>
        </w:rPr>
        <w:t xml:space="preserve"> "О жилищных субсидиях гражданам, выезжающим из районов Крайнего Севера и приравненных к ним местностей";</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390FCC" w:rsidRPr="00390FCC" w:rsidRDefault="00390FCC" w:rsidP="00390FCC">
      <w:pPr>
        <w:autoSpaceDE w:val="0"/>
        <w:autoSpaceDN w:val="0"/>
        <w:adjustRightInd w:val="0"/>
        <w:ind w:firstLine="540"/>
        <w:jc w:val="both"/>
        <w:rPr>
          <w:rFonts w:eastAsia="Calibri"/>
          <w:color w:val="auto"/>
          <w:sz w:val="24"/>
          <w:szCs w:val="24"/>
        </w:rPr>
      </w:pPr>
      <w:r w:rsidRPr="00390FCC">
        <w:rPr>
          <w:rFonts w:eastAsia="Calibri"/>
          <w:color w:val="auto"/>
          <w:sz w:val="24"/>
          <w:szCs w:val="24"/>
        </w:rPr>
        <w:t xml:space="preserve">- </w:t>
      </w:r>
      <w:r w:rsidRPr="00390FCC">
        <w:rPr>
          <w:color w:val="auto"/>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r w:rsidRPr="00390FCC">
        <w:rPr>
          <w:rFonts w:eastAsia="Calibri"/>
          <w:b/>
          <w:color w:val="auto"/>
          <w:sz w:val="24"/>
          <w:szCs w:val="24"/>
        </w:rPr>
        <w:t>Требования к порядку информирования о предоставлении муниципальной услуги</w:t>
      </w: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p>
    <w:p w:rsidR="00390FCC" w:rsidRPr="00390FCC" w:rsidRDefault="00390FCC" w:rsidP="00390FCC">
      <w:pPr>
        <w:tabs>
          <w:tab w:val="left" w:pos="7425"/>
        </w:tabs>
        <w:ind w:firstLine="709"/>
        <w:jc w:val="both"/>
        <w:rPr>
          <w:color w:val="auto"/>
          <w:sz w:val="24"/>
          <w:szCs w:val="24"/>
        </w:rPr>
      </w:pPr>
      <w:r w:rsidRPr="00390FCC">
        <w:rPr>
          <w:color w:val="auto"/>
          <w:sz w:val="24"/>
          <w:szCs w:val="24"/>
        </w:rPr>
        <w:t>1.4. Информирование о порядке предоставления муниципальной услуги осуществляется:</w:t>
      </w:r>
    </w:p>
    <w:p w:rsidR="00390FCC" w:rsidRPr="00390FCC" w:rsidRDefault="00390FCC" w:rsidP="00390FCC">
      <w:pPr>
        <w:tabs>
          <w:tab w:val="left" w:pos="7425"/>
        </w:tabs>
        <w:ind w:firstLine="709"/>
        <w:jc w:val="both"/>
        <w:rPr>
          <w:color w:val="auto"/>
          <w:sz w:val="24"/>
          <w:szCs w:val="24"/>
        </w:rPr>
      </w:pPr>
      <w:r w:rsidRPr="00390FCC">
        <w:rPr>
          <w:sz w:val="24"/>
          <w:szCs w:val="24"/>
        </w:rPr>
        <w:t xml:space="preserve">непосредственно при личном приеме заявителя в </w:t>
      </w:r>
      <w:r w:rsidRPr="00390FCC">
        <w:rPr>
          <w:rFonts w:eastAsia="Calibri"/>
          <w:color w:val="auto"/>
          <w:sz w:val="24"/>
          <w:szCs w:val="24"/>
        </w:rPr>
        <w:t>Администрацию сельского поселения Рятамакский сельсовет муниципального района  Ермекеевский район Республики Башкортостан</w:t>
      </w:r>
      <w:r w:rsidRPr="00390FCC">
        <w:rPr>
          <w:color w:val="auto"/>
          <w:sz w:val="24"/>
          <w:szCs w:val="24"/>
        </w:rPr>
        <w:t xml:space="preserve">, </w:t>
      </w:r>
      <w:r w:rsidRPr="00390FCC">
        <w:rPr>
          <w:rFonts w:eastAsia="Calibri"/>
          <w:color w:val="auto"/>
          <w:sz w:val="24"/>
          <w:szCs w:val="24"/>
        </w:rPr>
        <w:t xml:space="preserve">(далее – Администрация, </w:t>
      </w:r>
      <w:r w:rsidRPr="00390FCC">
        <w:rPr>
          <w:color w:val="auto"/>
          <w:sz w:val="24"/>
          <w:szCs w:val="24"/>
        </w:rPr>
        <w:t>Уполномоченный орган)</w:t>
      </w:r>
      <w:r w:rsidRPr="00390FCC">
        <w:rPr>
          <w:rFonts w:eastAsia="Calibri"/>
          <w:color w:val="auto"/>
          <w:sz w:val="24"/>
          <w:szCs w:val="24"/>
        </w:rPr>
        <w:t xml:space="preserve"> </w:t>
      </w:r>
      <w:r w:rsidRPr="00390FCC">
        <w:rPr>
          <w:sz w:val="24"/>
          <w:szCs w:val="24"/>
        </w:rPr>
        <w:t xml:space="preserve">или </w:t>
      </w:r>
      <w:r w:rsidRPr="00390FCC">
        <w:rPr>
          <w:color w:val="auto"/>
          <w:sz w:val="24"/>
          <w:szCs w:val="24"/>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390FCC">
        <w:rPr>
          <w:sz w:val="24"/>
          <w:szCs w:val="24"/>
        </w:rPr>
        <w:t xml:space="preserve"> РГАУ МФЦ);</w:t>
      </w:r>
    </w:p>
    <w:p w:rsidR="00390FCC" w:rsidRPr="00390FCC" w:rsidRDefault="00390FCC" w:rsidP="00390FCC">
      <w:pPr>
        <w:widowControl w:val="0"/>
        <w:tabs>
          <w:tab w:val="left" w:pos="851"/>
          <w:tab w:val="left" w:pos="1134"/>
        </w:tabs>
        <w:ind w:firstLine="709"/>
        <w:contextualSpacing/>
        <w:jc w:val="both"/>
        <w:rPr>
          <w:sz w:val="24"/>
          <w:szCs w:val="24"/>
        </w:rPr>
      </w:pPr>
      <w:r w:rsidRPr="00390FCC">
        <w:rPr>
          <w:sz w:val="24"/>
          <w:szCs w:val="24"/>
        </w:rPr>
        <w:t>по телефону в Администрации (Уполномоченном органе) или РГАУ МФЦ; письменно, в том числе посредством электронной почты, факсимильной связи;</w:t>
      </w:r>
    </w:p>
    <w:p w:rsidR="00390FCC" w:rsidRPr="00390FCC" w:rsidRDefault="00390FCC" w:rsidP="00390FCC">
      <w:pPr>
        <w:widowControl w:val="0"/>
        <w:tabs>
          <w:tab w:val="left" w:pos="851"/>
          <w:tab w:val="left" w:pos="1134"/>
        </w:tabs>
        <w:contextualSpacing/>
        <w:jc w:val="both"/>
        <w:rPr>
          <w:sz w:val="24"/>
          <w:szCs w:val="24"/>
        </w:rPr>
      </w:pPr>
      <w:r w:rsidRPr="00390FCC">
        <w:rPr>
          <w:sz w:val="24"/>
          <w:szCs w:val="24"/>
        </w:rPr>
        <w:t>посредством размещения в открытой и доступной форме информации:</w:t>
      </w:r>
    </w:p>
    <w:p w:rsidR="00390FCC" w:rsidRPr="00390FCC" w:rsidRDefault="00390FCC" w:rsidP="00390FCC">
      <w:pPr>
        <w:widowControl w:val="0"/>
        <w:tabs>
          <w:tab w:val="left" w:pos="851"/>
          <w:tab w:val="left" w:pos="1134"/>
        </w:tabs>
        <w:ind w:firstLine="709"/>
        <w:contextualSpacing/>
        <w:jc w:val="both"/>
        <w:rPr>
          <w:color w:val="auto"/>
          <w:sz w:val="24"/>
          <w:szCs w:val="24"/>
        </w:rPr>
      </w:pPr>
      <w:r w:rsidRPr="00390FCC">
        <w:rPr>
          <w:color w:val="auto"/>
          <w:sz w:val="24"/>
          <w:szCs w:val="24"/>
        </w:rPr>
        <w:t>на Портале государственных и муниципальных услуг (функций) Республики Башкортостан (www.gosuslugi.bashkortostan.ru) (далее – РПГУ);</w:t>
      </w:r>
    </w:p>
    <w:p w:rsidR="00390FCC" w:rsidRPr="00390FCC" w:rsidRDefault="00390FCC" w:rsidP="00390FCC">
      <w:pPr>
        <w:widowControl w:val="0"/>
        <w:tabs>
          <w:tab w:val="left" w:pos="851"/>
          <w:tab w:val="left" w:pos="1134"/>
        </w:tabs>
        <w:ind w:firstLine="709"/>
        <w:contextualSpacing/>
        <w:jc w:val="both"/>
        <w:rPr>
          <w:sz w:val="24"/>
          <w:szCs w:val="24"/>
        </w:rPr>
      </w:pPr>
      <w:r w:rsidRPr="00390FCC">
        <w:rPr>
          <w:sz w:val="24"/>
          <w:szCs w:val="24"/>
        </w:rPr>
        <w:t xml:space="preserve">на официальных сайтах Администрации (Уполномоченного органа) в информационно-телекоммуникационной сети Интернет: </w:t>
      </w:r>
      <w:hyperlink r:id="rId17" w:history="1">
        <w:r w:rsidRPr="00390FCC">
          <w:rPr>
            <w:color w:val="0000FF"/>
            <w:sz w:val="24"/>
            <w:szCs w:val="24"/>
            <w:u w:val="single"/>
          </w:rPr>
          <w:t>https://</w:t>
        </w:r>
        <w:r w:rsidRPr="00390FCC">
          <w:rPr>
            <w:color w:val="0000FF"/>
            <w:sz w:val="24"/>
            <w:szCs w:val="24"/>
            <w:u w:val="single"/>
            <w:lang w:val="en-US"/>
          </w:rPr>
          <w:t>ryatamak</w:t>
        </w:r>
        <w:r w:rsidRPr="00390FCC">
          <w:rPr>
            <w:color w:val="0000FF"/>
            <w:sz w:val="24"/>
            <w:szCs w:val="24"/>
            <w:u w:val="single"/>
          </w:rPr>
          <w:t>.ru/</w:t>
        </w:r>
      </w:hyperlink>
      <w:r w:rsidRPr="00390FCC">
        <w:rPr>
          <w:sz w:val="24"/>
          <w:szCs w:val="24"/>
        </w:rPr>
        <w:t xml:space="preserve"> (далее – официальный сайт);</w:t>
      </w:r>
    </w:p>
    <w:p w:rsidR="00390FCC" w:rsidRPr="00390FCC" w:rsidRDefault="00390FCC" w:rsidP="00390FCC">
      <w:pPr>
        <w:widowControl w:val="0"/>
        <w:tabs>
          <w:tab w:val="left" w:pos="851"/>
          <w:tab w:val="left" w:pos="1134"/>
        </w:tabs>
        <w:ind w:firstLine="709"/>
        <w:contextualSpacing/>
        <w:jc w:val="both"/>
        <w:rPr>
          <w:sz w:val="24"/>
          <w:szCs w:val="24"/>
        </w:rPr>
      </w:pPr>
      <w:r w:rsidRPr="00390FCC">
        <w:rPr>
          <w:sz w:val="24"/>
          <w:szCs w:val="24"/>
        </w:rPr>
        <w:t xml:space="preserve">на официальном сайте РГАУ МФЦ в информационно-телекоммуникационной сети Интернет </w:t>
      </w:r>
      <w:r w:rsidRPr="00390FCC">
        <w:rPr>
          <w:sz w:val="24"/>
          <w:szCs w:val="24"/>
          <w:lang w:val="en-US"/>
        </w:rPr>
        <w:t>htths</w:t>
      </w:r>
      <w:r w:rsidRPr="00390FCC">
        <w:rPr>
          <w:sz w:val="24"/>
          <w:szCs w:val="24"/>
        </w:rPr>
        <w:t>://</w:t>
      </w:r>
      <w:r w:rsidRPr="00390FCC">
        <w:rPr>
          <w:sz w:val="24"/>
          <w:szCs w:val="24"/>
          <w:lang w:val="en-US"/>
        </w:rPr>
        <w:t>mfcrb</w:t>
      </w:r>
      <w:r w:rsidRPr="00390FCC">
        <w:rPr>
          <w:sz w:val="24"/>
          <w:szCs w:val="24"/>
        </w:rPr>
        <w:t>.</w:t>
      </w:r>
      <w:r w:rsidRPr="00390FCC">
        <w:rPr>
          <w:sz w:val="24"/>
          <w:szCs w:val="24"/>
          <w:lang w:val="en-US"/>
        </w:rPr>
        <w:t>ru</w:t>
      </w:r>
      <w:r w:rsidRPr="00390FCC">
        <w:rPr>
          <w:sz w:val="24"/>
          <w:szCs w:val="24"/>
        </w:rPr>
        <w:t>/.</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1.5. Информирование осуществляется по вопросам, касающимся: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способов подачи заявления о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адресов Администрации (Уполномоченного органа), РГАУ МФЦ, обращение в которые необходимо для предоставления муниципальной услуги;</w:t>
      </w:r>
    </w:p>
    <w:p w:rsidR="00390FCC" w:rsidRPr="00390FCC" w:rsidRDefault="00390FCC" w:rsidP="00390FCC">
      <w:pPr>
        <w:autoSpaceDE w:val="0"/>
        <w:autoSpaceDN w:val="0"/>
        <w:adjustRightInd w:val="0"/>
        <w:jc w:val="both"/>
        <w:rPr>
          <w:color w:val="auto"/>
          <w:sz w:val="24"/>
          <w:szCs w:val="24"/>
        </w:rPr>
      </w:pPr>
      <w:r w:rsidRPr="00390FCC">
        <w:rPr>
          <w:color w:val="auto"/>
          <w:sz w:val="24"/>
          <w:szCs w:val="24"/>
        </w:rPr>
        <w:t>справочной информации о работе Администрации (Уполномоченного органа)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порядка и сроков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90FCC" w:rsidRPr="00390FCC" w:rsidRDefault="00390FCC" w:rsidP="00390FCC">
      <w:pPr>
        <w:tabs>
          <w:tab w:val="left" w:pos="7425"/>
        </w:tabs>
        <w:ind w:firstLine="709"/>
        <w:jc w:val="both"/>
        <w:rPr>
          <w:color w:val="auto"/>
          <w:sz w:val="24"/>
          <w:szCs w:val="24"/>
        </w:rPr>
      </w:pPr>
      <w:r w:rsidRPr="00390FCC">
        <w:rPr>
          <w:color w:val="auto"/>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Если специалист Администрации (Уполномоченного органа), работник РГАУ МФЦ не может самостоятельно дать ответ, телефонный звонок</w:t>
      </w:r>
      <w:r w:rsidRPr="00390FCC">
        <w:rPr>
          <w:i/>
          <w:color w:val="auto"/>
          <w:sz w:val="24"/>
          <w:szCs w:val="24"/>
        </w:rPr>
        <w:t xml:space="preserve"> </w:t>
      </w:r>
      <w:r w:rsidRPr="00390FCC">
        <w:rPr>
          <w:color w:val="auto"/>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 xml:space="preserve">изложить обращение в письменной форме; </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назначить другое время для консультаций.</w:t>
      </w:r>
    </w:p>
    <w:p w:rsidR="00390FCC" w:rsidRPr="00390FCC" w:rsidRDefault="00390FCC" w:rsidP="00390FCC">
      <w:pPr>
        <w:tabs>
          <w:tab w:val="left" w:pos="7425"/>
        </w:tabs>
        <w:ind w:firstLine="709"/>
        <w:jc w:val="both"/>
        <w:rPr>
          <w:color w:val="auto"/>
          <w:sz w:val="24"/>
          <w:szCs w:val="24"/>
        </w:rPr>
      </w:pPr>
      <w:r w:rsidRPr="00390FCC">
        <w:rPr>
          <w:color w:val="auto"/>
          <w:sz w:val="24"/>
          <w:szCs w:val="24"/>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Продолжительность информирования по телефону не должна превышать 10 минут.</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Информирование осуществляется в соответствии с графиком приема граждан.</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1.9. На </w:t>
      </w:r>
      <w:r w:rsidRPr="00390FCC">
        <w:rPr>
          <w:sz w:val="24"/>
          <w:szCs w:val="24"/>
        </w:rPr>
        <w:t>официальном сайте Администрации (Уполномоченного органа)</w:t>
      </w:r>
      <w:r w:rsidRPr="00390FCC">
        <w:rPr>
          <w:color w:val="auto"/>
          <w:sz w:val="24"/>
          <w:szCs w:val="24"/>
        </w:rPr>
        <w:t xml:space="preserve"> наряду со сведениями, указанными в пункте 1.8 Административного регламента, размещаются:</w:t>
      </w:r>
    </w:p>
    <w:p w:rsidR="00390FCC" w:rsidRPr="00390FCC" w:rsidRDefault="00390FCC" w:rsidP="00390FCC">
      <w:pPr>
        <w:autoSpaceDE w:val="0"/>
        <w:autoSpaceDN w:val="0"/>
        <w:adjustRightInd w:val="0"/>
        <w:ind w:firstLine="709"/>
        <w:contextualSpacing/>
        <w:jc w:val="both"/>
        <w:rPr>
          <w:color w:val="auto"/>
          <w:sz w:val="24"/>
          <w:szCs w:val="24"/>
        </w:rPr>
      </w:pPr>
      <w:r w:rsidRPr="00390FCC">
        <w:rPr>
          <w:color w:val="auto"/>
          <w:sz w:val="24"/>
          <w:szCs w:val="24"/>
        </w:rPr>
        <w:t xml:space="preserve">порядок и способы подачи заявления о предоставлении муниципальной услуги; </w:t>
      </w:r>
    </w:p>
    <w:p w:rsidR="00390FCC" w:rsidRPr="00390FCC" w:rsidRDefault="00390FCC" w:rsidP="00390FCC">
      <w:pPr>
        <w:autoSpaceDE w:val="0"/>
        <w:autoSpaceDN w:val="0"/>
        <w:adjustRightInd w:val="0"/>
        <w:ind w:firstLine="709"/>
        <w:contextualSpacing/>
        <w:jc w:val="both"/>
        <w:rPr>
          <w:color w:val="auto"/>
          <w:sz w:val="24"/>
          <w:szCs w:val="24"/>
        </w:rPr>
      </w:pPr>
      <w:r w:rsidRPr="00390FCC">
        <w:rPr>
          <w:color w:val="auto"/>
          <w:sz w:val="24"/>
          <w:szCs w:val="24"/>
        </w:rPr>
        <w:t xml:space="preserve">порядок и способы предварительной записи на подачу заявления о предоставлении муниципальной услуги; </w:t>
      </w:r>
    </w:p>
    <w:p w:rsidR="00390FCC" w:rsidRPr="00390FCC" w:rsidRDefault="00390FCC" w:rsidP="00390FCC">
      <w:pPr>
        <w:autoSpaceDE w:val="0"/>
        <w:autoSpaceDN w:val="0"/>
        <w:adjustRightInd w:val="0"/>
        <w:ind w:firstLine="709"/>
        <w:contextualSpacing/>
        <w:jc w:val="both"/>
        <w:rPr>
          <w:color w:val="auto"/>
          <w:sz w:val="24"/>
          <w:szCs w:val="24"/>
        </w:rPr>
      </w:pPr>
      <w:r w:rsidRPr="00390FCC">
        <w:rPr>
          <w:color w:val="auto"/>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90FCC" w:rsidRPr="00390FCC" w:rsidRDefault="00390FCC" w:rsidP="00390FCC">
      <w:pPr>
        <w:autoSpaceDE w:val="0"/>
        <w:autoSpaceDN w:val="0"/>
        <w:adjustRightInd w:val="0"/>
        <w:ind w:firstLine="709"/>
        <w:contextualSpacing/>
        <w:jc w:val="both"/>
        <w:rPr>
          <w:color w:val="auto"/>
          <w:sz w:val="24"/>
          <w:szCs w:val="24"/>
        </w:rPr>
      </w:pPr>
      <w:r w:rsidRPr="00390FCC">
        <w:rPr>
          <w:color w:val="auto"/>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1.10. На информационных стендах Администрации (Уполномоченного органа) подлежит размещению информация: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 адреса официального сайта, а также электронной почты и (или) формы обратной связи Администрации (Уполномоченного органа);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сроки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образцы заполнения заявления и приложений к заявлениям;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исчерпывающий перечень 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исчерпывающий перечень оснований для приостановления или отказа в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порядок и способы подачи заявления о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порядок и способы получения разъяснений по порядку предоставления муниципальной услуги;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порядок записи на личный прием к должностным лицам;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390FCC" w:rsidRPr="00390FCC" w:rsidRDefault="00390FCC" w:rsidP="00EC4DCD">
      <w:pPr>
        <w:autoSpaceDE w:val="0"/>
        <w:autoSpaceDN w:val="0"/>
        <w:adjustRightInd w:val="0"/>
        <w:ind w:firstLine="709"/>
        <w:jc w:val="both"/>
        <w:rPr>
          <w:rFonts w:eastAsia="Calibri"/>
          <w:b/>
          <w:color w:val="auto"/>
          <w:sz w:val="24"/>
          <w:szCs w:val="24"/>
        </w:rPr>
      </w:pPr>
      <w:r w:rsidRPr="00390FCC">
        <w:rPr>
          <w:color w:val="auto"/>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90FCC" w:rsidRPr="00390FCC" w:rsidRDefault="00390FCC" w:rsidP="00390FCC">
      <w:pPr>
        <w:widowControl w:val="0"/>
        <w:autoSpaceDE w:val="0"/>
        <w:autoSpaceDN w:val="0"/>
        <w:adjustRightInd w:val="0"/>
        <w:ind w:firstLine="539"/>
        <w:jc w:val="center"/>
        <w:rPr>
          <w:rFonts w:eastAsia="Calibri"/>
          <w:b/>
          <w:color w:val="auto"/>
          <w:sz w:val="24"/>
          <w:szCs w:val="24"/>
        </w:rPr>
      </w:pPr>
    </w:p>
    <w:p w:rsidR="00390FCC" w:rsidRPr="00390FCC" w:rsidRDefault="00390FCC" w:rsidP="00390FCC">
      <w:pPr>
        <w:widowControl w:val="0"/>
        <w:autoSpaceDE w:val="0"/>
        <w:autoSpaceDN w:val="0"/>
        <w:adjustRightInd w:val="0"/>
        <w:ind w:firstLine="539"/>
        <w:jc w:val="center"/>
        <w:rPr>
          <w:rFonts w:eastAsia="Calibri"/>
          <w:b/>
          <w:color w:val="auto"/>
          <w:sz w:val="24"/>
          <w:szCs w:val="24"/>
        </w:rPr>
      </w:pPr>
      <w:r w:rsidRPr="00390FCC">
        <w:rPr>
          <w:rFonts w:eastAsia="Calibri"/>
          <w:b/>
          <w:color w:val="auto"/>
          <w:sz w:val="24"/>
          <w:szCs w:val="24"/>
        </w:rPr>
        <w:t xml:space="preserve">Порядок, форма, место размещения и способы </w:t>
      </w:r>
    </w:p>
    <w:p w:rsidR="00390FCC" w:rsidRPr="00390FCC" w:rsidRDefault="00390FCC" w:rsidP="00390FCC">
      <w:pPr>
        <w:widowControl w:val="0"/>
        <w:autoSpaceDE w:val="0"/>
        <w:autoSpaceDN w:val="0"/>
        <w:adjustRightInd w:val="0"/>
        <w:ind w:firstLine="539"/>
        <w:jc w:val="center"/>
        <w:rPr>
          <w:color w:val="auto"/>
          <w:sz w:val="24"/>
          <w:szCs w:val="24"/>
        </w:rPr>
      </w:pPr>
      <w:r w:rsidRPr="00390FCC">
        <w:rPr>
          <w:rFonts w:eastAsia="Calibri"/>
          <w:b/>
          <w:color w:val="auto"/>
          <w:sz w:val="24"/>
          <w:szCs w:val="24"/>
        </w:rPr>
        <w:t>получения справочной информации</w:t>
      </w: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bCs/>
          <w:color w:val="auto"/>
          <w:sz w:val="24"/>
          <w:szCs w:val="24"/>
        </w:rPr>
      </w:pPr>
      <w:r w:rsidRPr="00390FCC">
        <w:rPr>
          <w:color w:val="auto"/>
          <w:sz w:val="24"/>
          <w:szCs w:val="24"/>
        </w:rPr>
        <w:t>1.14. С</w:t>
      </w:r>
      <w:r w:rsidRPr="00390FCC">
        <w:rPr>
          <w:bCs/>
          <w:color w:val="auto"/>
          <w:sz w:val="24"/>
          <w:szCs w:val="24"/>
        </w:rPr>
        <w:t xml:space="preserve">правочная информация об </w:t>
      </w:r>
      <w:r w:rsidRPr="00390FCC">
        <w:rPr>
          <w:rFonts w:eastAsia="Calibri"/>
          <w:color w:val="auto"/>
          <w:sz w:val="24"/>
          <w:szCs w:val="24"/>
        </w:rPr>
        <w:t>Администрации (</w:t>
      </w:r>
      <w:r w:rsidRPr="00390FCC">
        <w:rPr>
          <w:color w:val="auto"/>
          <w:sz w:val="24"/>
          <w:szCs w:val="24"/>
        </w:rPr>
        <w:t>Уполномоченном органе)</w:t>
      </w:r>
      <w:r w:rsidRPr="00390FCC">
        <w:rPr>
          <w:rFonts w:eastAsia="Calibri"/>
          <w:color w:val="auto"/>
          <w:sz w:val="24"/>
          <w:szCs w:val="24"/>
        </w:rPr>
        <w:t xml:space="preserve">, </w:t>
      </w:r>
      <w:r w:rsidRPr="00390FCC">
        <w:rPr>
          <w:color w:val="auto"/>
          <w:sz w:val="24"/>
          <w:szCs w:val="24"/>
        </w:rPr>
        <w:t xml:space="preserve">структурных подразделений, предоставляющих муниципальную услугу, </w:t>
      </w:r>
      <w:r w:rsidRPr="00390FCC">
        <w:rPr>
          <w:bCs/>
          <w:color w:val="auto"/>
          <w:sz w:val="24"/>
          <w:szCs w:val="24"/>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90FCC" w:rsidRPr="00390FCC" w:rsidRDefault="00390FCC" w:rsidP="00390FCC">
      <w:pPr>
        <w:autoSpaceDE w:val="0"/>
        <w:autoSpaceDN w:val="0"/>
        <w:adjustRightInd w:val="0"/>
        <w:ind w:firstLine="709"/>
        <w:jc w:val="both"/>
        <w:rPr>
          <w:bCs/>
          <w:color w:val="auto"/>
          <w:sz w:val="24"/>
          <w:szCs w:val="24"/>
        </w:rPr>
      </w:pPr>
      <w:r w:rsidRPr="00390FCC">
        <w:rPr>
          <w:bCs/>
          <w:color w:val="auto"/>
          <w:sz w:val="24"/>
          <w:szCs w:val="24"/>
        </w:rPr>
        <w:t>Справочной является информация: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90FCC" w:rsidRPr="00390FCC" w:rsidRDefault="00390FCC" w:rsidP="00390FCC">
      <w:pPr>
        <w:widowControl w:val="0"/>
        <w:tabs>
          <w:tab w:val="left" w:pos="567"/>
        </w:tabs>
        <w:ind w:firstLine="709"/>
        <w:contextualSpacing/>
        <w:jc w:val="center"/>
        <w:rPr>
          <w:b/>
          <w:color w:val="auto"/>
          <w:sz w:val="24"/>
          <w:szCs w:val="24"/>
        </w:rPr>
      </w:pPr>
    </w:p>
    <w:p w:rsidR="00390FCC" w:rsidRPr="00390FCC" w:rsidRDefault="00390FCC" w:rsidP="00390FCC">
      <w:pPr>
        <w:widowControl w:val="0"/>
        <w:tabs>
          <w:tab w:val="left" w:pos="567"/>
        </w:tabs>
        <w:ind w:firstLine="709"/>
        <w:contextualSpacing/>
        <w:jc w:val="center"/>
        <w:rPr>
          <w:b/>
          <w:color w:val="auto"/>
          <w:sz w:val="24"/>
          <w:szCs w:val="24"/>
        </w:rPr>
      </w:pPr>
      <w:r w:rsidRPr="00390FCC">
        <w:rPr>
          <w:b/>
          <w:color w:val="auto"/>
          <w:sz w:val="24"/>
          <w:szCs w:val="24"/>
        </w:rPr>
        <w:t>II. Стандарт предоставления муниципальной услуги</w:t>
      </w:r>
    </w:p>
    <w:p w:rsidR="00390FCC" w:rsidRPr="00390FCC" w:rsidRDefault="00390FCC" w:rsidP="00390FCC">
      <w:pPr>
        <w:widowControl w:val="0"/>
        <w:tabs>
          <w:tab w:val="left" w:pos="567"/>
        </w:tabs>
        <w:ind w:firstLine="709"/>
        <w:contextualSpacing/>
        <w:jc w:val="both"/>
        <w:rPr>
          <w:color w:val="auto"/>
          <w:sz w:val="24"/>
          <w:szCs w:val="24"/>
        </w:rPr>
      </w:pP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r w:rsidRPr="00390FCC">
        <w:rPr>
          <w:rFonts w:eastAsia="Calibri"/>
          <w:b/>
          <w:color w:val="auto"/>
          <w:sz w:val="24"/>
          <w:szCs w:val="24"/>
        </w:rPr>
        <w:t xml:space="preserve">Наименование </w:t>
      </w:r>
      <w:r w:rsidRPr="00390FCC">
        <w:rPr>
          <w:b/>
          <w:color w:val="auto"/>
          <w:sz w:val="24"/>
          <w:szCs w:val="24"/>
        </w:rPr>
        <w:t>муниципальной</w:t>
      </w:r>
      <w:r w:rsidRPr="00390FCC">
        <w:rPr>
          <w:rFonts w:eastAsia="Calibri"/>
          <w:b/>
          <w:color w:val="auto"/>
          <w:sz w:val="24"/>
          <w:szCs w:val="24"/>
        </w:rPr>
        <w:t xml:space="preserve"> услуги</w:t>
      </w: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2.1 Принятие граждан на учет в качестве нуждающихся в жилых помещениях.</w:t>
      </w:r>
    </w:p>
    <w:p w:rsidR="00390FCC" w:rsidRPr="00390FCC" w:rsidRDefault="00390FCC" w:rsidP="00390FCC">
      <w:pPr>
        <w:widowControl w:val="0"/>
        <w:tabs>
          <w:tab w:val="left" w:pos="567"/>
        </w:tabs>
        <w:ind w:firstLine="709"/>
        <w:jc w:val="both"/>
        <w:rPr>
          <w:b/>
          <w:color w:val="auto"/>
          <w:sz w:val="24"/>
          <w:szCs w:val="24"/>
        </w:rPr>
      </w:pPr>
    </w:p>
    <w:p w:rsidR="00390FCC" w:rsidRPr="00390FCC" w:rsidRDefault="00390FCC" w:rsidP="00390FCC">
      <w:pPr>
        <w:widowControl w:val="0"/>
        <w:tabs>
          <w:tab w:val="left" w:pos="567"/>
        </w:tabs>
        <w:ind w:firstLine="709"/>
        <w:contextualSpacing/>
        <w:jc w:val="center"/>
        <w:rPr>
          <w:rFonts w:eastAsia="Calibri"/>
          <w:b/>
          <w:color w:val="auto"/>
          <w:sz w:val="24"/>
          <w:szCs w:val="24"/>
        </w:rPr>
      </w:pPr>
      <w:r w:rsidRPr="00390FCC">
        <w:rPr>
          <w:rFonts w:eastAsia="Calibri"/>
          <w:b/>
          <w:color w:val="auto"/>
          <w:sz w:val="24"/>
          <w:szCs w:val="24"/>
        </w:rPr>
        <w:t>Наименование органа местного самоуправления (организации), предоставляющего(-щей) муниципальную услугу</w:t>
      </w:r>
    </w:p>
    <w:p w:rsidR="00390FCC" w:rsidRPr="00390FCC" w:rsidRDefault="00390FCC" w:rsidP="00390FCC">
      <w:pPr>
        <w:widowControl w:val="0"/>
        <w:tabs>
          <w:tab w:val="left" w:pos="567"/>
        </w:tabs>
        <w:ind w:firstLine="709"/>
        <w:contextualSpacing/>
        <w:jc w:val="center"/>
        <w:rPr>
          <w:rFonts w:eastAsia="Calibri"/>
          <w:b/>
          <w:color w:val="auto"/>
          <w:sz w:val="24"/>
          <w:szCs w:val="24"/>
        </w:rPr>
      </w:pPr>
    </w:p>
    <w:p w:rsidR="00390FCC" w:rsidRPr="00390FCC" w:rsidRDefault="00390FCC" w:rsidP="00390FCC">
      <w:pPr>
        <w:autoSpaceDE w:val="0"/>
        <w:autoSpaceDN w:val="0"/>
        <w:adjustRightInd w:val="0"/>
        <w:ind w:firstLine="709"/>
        <w:jc w:val="both"/>
        <w:rPr>
          <w:rFonts w:eastAsia="Calibri"/>
          <w:color w:val="auto"/>
          <w:sz w:val="24"/>
          <w:szCs w:val="24"/>
          <w:vertAlign w:val="superscript"/>
          <w:lang w:eastAsia="en-US"/>
        </w:rPr>
      </w:pPr>
      <w:r w:rsidRPr="00390FCC">
        <w:rPr>
          <w:color w:val="auto"/>
          <w:sz w:val="24"/>
          <w:szCs w:val="24"/>
        </w:rPr>
        <w:t xml:space="preserve">2.2. </w:t>
      </w:r>
      <w:r w:rsidRPr="00390FCC">
        <w:rPr>
          <w:rFonts w:eastAsia="Calibri"/>
          <w:color w:val="auto"/>
          <w:sz w:val="24"/>
          <w:szCs w:val="24"/>
          <w:lang w:eastAsia="en-US"/>
        </w:rPr>
        <w:t xml:space="preserve">Муниципальная услуга предоставляется Администрацией </w:t>
      </w:r>
      <w:r w:rsidRPr="00390FCC">
        <w:rPr>
          <w:color w:val="auto"/>
          <w:sz w:val="24"/>
          <w:szCs w:val="24"/>
        </w:rPr>
        <w:t>сельского поселения Рятамакский сельсовет муниципального района  Ермекеевский район Республики Башкортостан</w:t>
      </w:r>
      <w:r w:rsidRPr="00390FCC">
        <w:rPr>
          <w:rFonts w:eastAsia="Calibri"/>
          <w:color w:val="auto"/>
          <w:sz w:val="24"/>
          <w:szCs w:val="24"/>
          <w:lang w:eastAsia="en-US"/>
        </w:rPr>
        <w:t xml:space="preserve">.  </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color w:val="auto"/>
          <w:sz w:val="24"/>
          <w:szCs w:val="24"/>
        </w:rPr>
        <w:t xml:space="preserve">2.3. </w:t>
      </w:r>
      <w:r w:rsidRPr="00390FCC">
        <w:rPr>
          <w:rFonts w:eastAsia="Calibri"/>
          <w:color w:val="auto"/>
          <w:sz w:val="24"/>
          <w:szCs w:val="24"/>
          <w:lang w:eastAsia="en-US"/>
        </w:rPr>
        <w:t>В предоставлении муниципальной услуги принимают участие РГАУ МФЦ при наличии соответствующего соглашения о взаимодействии.</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При предоставлении муниципальной услуги Администрация (Уполномоченный орган) взаимодействует с:</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Федеральной службой государственной регистрации, кадастра и картографии;</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lastRenderedPageBreak/>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0FCC" w:rsidRPr="00390FCC" w:rsidRDefault="00390FCC" w:rsidP="00390FCC">
      <w:pPr>
        <w:autoSpaceDE w:val="0"/>
        <w:autoSpaceDN w:val="0"/>
        <w:adjustRightInd w:val="0"/>
        <w:ind w:firstLine="709"/>
        <w:jc w:val="both"/>
        <w:rPr>
          <w:rFonts w:eastAsia="Calibri"/>
          <w:color w:val="auto"/>
          <w:sz w:val="24"/>
          <w:szCs w:val="24"/>
          <w:lang w:eastAsia="en-US"/>
        </w:rPr>
      </w:pP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r w:rsidRPr="00390FCC">
        <w:rPr>
          <w:rFonts w:eastAsia="Calibri"/>
          <w:b/>
          <w:color w:val="auto"/>
          <w:sz w:val="24"/>
          <w:szCs w:val="24"/>
        </w:rPr>
        <w:t xml:space="preserve">Описание результата предоставления </w:t>
      </w:r>
      <w:r w:rsidRPr="00390FCC">
        <w:rPr>
          <w:b/>
          <w:color w:val="auto"/>
          <w:sz w:val="24"/>
          <w:szCs w:val="24"/>
        </w:rPr>
        <w:t>муниципальной</w:t>
      </w:r>
      <w:r w:rsidRPr="00390FCC">
        <w:rPr>
          <w:rFonts w:eastAsia="Calibri"/>
          <w:b/>
          <w:color w:val="auto"/>
          <w:sz w:val="24"/>
          <w:szCs w:val="24"/>
        </w:rPr>
        <w:t xml:space="preserve"> услуги</w:t>
      </w: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p>
    <w:p w:rsidR="00390FCC" w:rsidRPr="00390FCC" w:rsidRDefault="00390FCC" w:rsidP="00390FCC">
      <w:pPr>
        <w:widowControl w:val="0"/>
        <w:tabs>
          <w:tab w:val="left" w:pos="567"/>
        </w:tabs>
        <w:ind w:firstLine="709"/>
        <w:contextualSpacing/>
        <w:jc w:val="both"/>
        <w:rPr>
          <w:color w:val="auto"/>
          <w:sz w:val="24"/>
          <w:szCs w:val="24"/>
        </w:rPr>
      </w:pPr>
      <w:r w:rsidRPr="00390FCC">
        <w:rPr>
          <w:color w:val="auto"/>
          <w:sz w:val="24"/>
          <w:szCs w:val="24"/>
        </w:rPr>
        <w:t>2.5. Результатом предоставления муниципальной услуги являются: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 - решение о принятии гражданина на учет в качестве нуждающегося в жилом помещении.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мотивированный отказ в принятии на учет гражданина в качестве нуждающегося в жилом помещении.</w:t>
      </w:r>
    </w:p>
    <w:p w:rsidR="00390FCC" w:rsidRPr="00390FCC" w:rsidRDefault="00390FCC" w:rsidP="00390FCC">
      <w:pPr>
        <w:ind w:firstLine="709"/>
        <w:jc w:val="both"/>
        <w:rPr>
          <w:color w:val="auto"/>
          <w:sz w:val="24"/>
          <w:szCs w:val="24"/>
        </w:rPr>
      </w:pP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r w:rsidRPr="00390FCC">
        <w:rPr>
          <w:rFonts w:eastAsia="Calibri"/>
          <w:b/>
          <w:color w:val="auto"/>
          <w:sz w:val="24"/>
          <w:szCs w:val="24"/>
        </w:rPr>
        <w:t xml:space="preserve">Срок предоставления </w:t>
      </w:r>
      <w:r w:rsidRPr="00390FCC">
        <w:rPr>
          <w:b/>
          <w:bCs/>
          <w:color w:val="auto"/>
          <w:sz w:val="24"/>
          <w:szCs w:val="24"/>
        </w:rPr>
        <w:t>муниципальной</w:t>
      </w:r>
      <w:r w:rsidRPr="00390FCC">
        <w:rPr>
          <w:rFonts w:eastAsia="Calibri"/>
          <w:b/>
          <w:color w:val="auto"/>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90FCC" w:rsidRPr="00390FCC" w:rsidRDefault="00390FCC" w:rsidP="00390FCC">
      <w:pPr>
        <w:widowControl w:val="0"/>
        <w:autoSpaceDE w:val="0"/>
        <w:autoSpaceDN w:val="0"/>
        <w:adjustRightInd w:val="0"/>
        <w:ind w:firstLine="709"/>
        <w:jc w:val="center"/>
        <w:outlineLvl w:val="2"/>
        <w:rPr>
          <w:rFonts w:eastAsia="Calibri"/>
          <w:b/>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390FCC" w:rsidRPr="00390FCC" w:rsidRDefault="00390FCC" w:rsidP="00390FCC">
      <w:pPr>
        <w:autoSpaceDE w:val="0"/>
        <w:autoSpaceDN w:val="0"/>
        <w:adjustRightInd w:val="0"/>
        <w:ind w:firstLine="709"/>
        <w:jc w:val="both"/>
        <w:rPr>
          <w:color w:val="auto"/>
          <w:sz w:val="24"/>
          <w:szCs w:val="24"/>
        </w:rPr>
      </w:pPr>
      <w:r w:rsidRPr="00390FCC">
        <w:rPr>
          <w:rFonts w:eastAsia="Calibri"/>
          <w:color w:val="auto"/>
          <w:sz w:val="24"/>
          <w:szCs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390FCC">
        <w:rPr>
          <w:color w:val="auto"/>
          <w:sz w:val="24"/>
          <w:szCs w:val="24"/>
        </w:rPr>
        <w:t xml:space="preserve">в качестве нуждающегося в жилом помещении. </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390FCC" w:rsidRPr="00390FCC" w:rsidRDefault="00390FCC" w:rsidP="00390FCC">
      <w:pPr>
        <w:autoSpaceDE w:val="0"/>
        <w:autoSpaceDN w:val="0"/>
        <w:adjustRightInd w:val="0"/>
        <w:ind w:firstLine="709"/>
        <w:jc w:val="both"/>
        <w:rPr>
          <w:rFonts w:eastAsia="Calibri"/>
          <w:color w:val="auto"/>
          <w:sz w:val="24"/>
          <w:szCs w:val="24"/>
          <w:lang w:eastAsia="en-US"/>
        </w:rPr>
      </w:pPr>
    </w:p>
    <w:p w:rsidR="00390FCC" w:rsidRPr="00390FCC" w:rsidRDefault="00390FCC" w:rsidP="00390FCC">
      <w:pPr>
        <w:widowControl w:val="0"/>
        <w:autoSpaceDE w:val="0"/>
        <w:autoSpaceDN w:val="0"/>
        <w:adjustRightInd w:val="0"/>
        <w:jc w:val="center"/>
        <w:outlineLvl w:val="2"/>
        <w:rPr>
          <w:rFonts w:eastAsia="Calibri"/>
          <w:b/>
          <w:color w:val="auto"/>
          <w:sz w:val="24"/>
          <w:szCs w:val="24"/>
        </w:rPr>
      </w:pPr>
      <w:r w:rsidRPr="00390FCC">
        <w:rPr>
          <w:rFonts w:eastAsia="Calibri"/>
          <w:b/>
          <w:color w:val="auto"/>
          <w:sz w:val="24"/>
          <w:szCs w:val="24"/>
        </w:rPr>
        <w:t xml:space="preserve"> Нормативные правовые акты, регулирующие предоставление </w:t>
      </w:r>
      <w:r w:rsidRPr="00390FCC">
        <w:rPr>
          <w:b/>
          <w:bCs/>
          <w:color w:val="auto"/>
          <w:sz w:val="24"/>
          <w:szCs w:val="24"/>
        </w:rPr>
        <w:t>муниципальной</w:t>
      </w:r>
      <w:r w:rsidRPr="00390FCC">
        <w:rPr>
          <w:rFonts w:eastAsia="Calibri"/>
          <w:b/>
          <w:color w:val="auto"/>
          <w:sz w:val="24"/>
          <w:szCs w:val="24"/>
        </w:rPr>
        <w:t xml:space="preserve"> услуги</w:t>
      </w:r>
    </w:p>
    <w:p w:rsidR="00390FCC" w:rsidRPr="00390FCC" w:rsidRDefault="00390FCC" w:rsidP="00390FCC">
      <w:pPr>
        <w:widowControl w:val="0"/>
        <w:autoSpaceDE w:val="0"/>
        <w:autoSpaceDN w:val="0"/>
        <w:adjustRightInd w:val="0"/>
        <w:jc w:val="center"/>
        <w:outlineLvl w:val="2"/>
        <w:rPr>
          <w:rFonts w:eastAsia="Calibri"/>
          <w:b/>
          <w:color w:val="auto"/>
          <w:sz w:val="24"/>
          <w:szCs w:val="24"/>
        </w:rPr>
      </w:pPr>
    </w:p>
    <w:p w:rsidR="00390FCC" w:rsidRPr="00390FCC" w:rsidRDefault="00390FCC" w:rsidP="00390FCC">
      <w:pPr>
        <w:autoSpaceDE w:val="0"/>
        <w:autoSpaceDN w:val="0"/>
        <w:adjustRightInd w:val="0"/>
        <w:ind w:firstLine="540"/>
        <w:jc w:val="both"/>
        <w:rPr>
          <w:rFonts w:eastAsia="Calibri"/>
          <w:color w:val="auto"/>
          <w:sz w:val="24"/>
          <w:szCs w:val="24"/>
          <w:lang w:eastAsia="en-US"/>
        </w:rPr>
      </w:pPr>
      <w:r w:rsidRPr="00390FCC">
        <w:rPr>
          <w:rFonts w:eastAsia="Calibri"/>
          <w:color w:val="auto"/>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90FCC" w:rsidRPr="00390FCC" w:rsidRDefault="00390FCC" w:rsidP="00390FCC">
      <w:pPr>
        <w:widowControl w:val="0"/>
        <w:contextualSpacing/>
        <w:jc w:val="both"/>
        <w:rPr>
          <w:color w:val="auto"/>
          <w:sz w:val="24"/>
          <w:szCs w:val="24"/>
        </w:rPr>
      </w:pPr>
    </w:p>
    <w:p w:rsidR="00390FCC" w:rsidRPr="00390FCC" w:rsidRDefault="00390FCC" w:rsidP="00390FCC">
      <w:pPr>
        <w:widowControl w:val="0"/>
        <w:contextualSpacing/>
        <w:jc w:val="center"/>
        <w:rPr>
          <w:b/>
          <w:color w:val="auto"/>
          <w:sz w:val="24"/>
          <w:szCs w:val="24"/>
        </w:rPr>
      </w:pPr>
      <w:r w:rsidRPr="00390FCC">
        <w:rPr>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0FCC" w:rsidRPr="00390FCC" w:rsidRDefault="00390FCC" w:rsidP="00390FCC">
      <w:pPr>
        <w:widowControl w:val="0"/>
        <w:contextualSpacing/>
        <w:jc w:val="center"/>
        <w:rPr>
          <w:b/>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bCs/>
          <w:color w:val="auto"/>
          <w:sz w:val="24"/>
          <w:szCs w:val="24"/>
        </w:rPr>
        <w:t xml:space="preserve">2.8. </w:t>
      </w:r>
      <w:r w:rsidRPr="00390FCC">
        <w:rPr>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 путем заполнения формы запроса через «личный кабинет» РПГУ (далее – отправление в электронной форме);</w:t>
      </w:r>
    </w:p>
    <w:p w:rsidR="00390FCC" w:rsidRPr="00390FCC" w:rsidRDefault="00390FCC" w:rsidP="00390FCC">
      <w:pPr>
        <w:autoSpaceDE w:val="0"/>
        <w:autoSpaceDN w:val="0"/>
        <w:adjustRightInd w:val="0"/>
        <w:ind w:firstLine="709"/>
        <w:jc w:val="both"/>
        <w:rPr>
          <w:color w:val="auto"/>
          <w:sz w:val="24"/>
          <w:szCs w:val="24"/>
          <w:shd w:val="clear" w:color="auto" w:fill="FF0000"/>
        </w:rPr>
      </w:pPr>
      <w:r w:rsidRPr="00390FCC">
        <w:rPr>
          <w:color w:val="auto"/>
          <w:sz w:val="24"/>
          <w:szCs w:val="24"/>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заявлении также указывается один из следующих способов предоставления результатов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виде бумажного документа, который заявитель получает непосредственно при личном обращении в многофункциональном центре;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виде бумажного документа, который направляется заявителю посредством почтового обращения;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виде электронного документа, который направляется заявителю в «Личный кабинет» на РПГУ.</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2.8.2. Документы, удостоверяющий личность Заявителя и каждого члена семьи Заявителя для лиц старше 14 лет.</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w:t>
      </w:r>
      <w:r w:rsidRPr="00390FCC">
        <w:rPr>
          <w:color w:val="auto"/>
          <w:sz w:val="24"/>
          <w:szCs w:val="24"/>
        </w:rPr>
        <w:lastRenderedPageBreak/>
        <w:t>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социального найма;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специализированного найма;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купли-продажи;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мены;</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свидетельство о праве на наследство;</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решение суда о признании права собственности (пользования) на жилое помещение;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аренды жилого помещения;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дарения;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о передаче имущества в собственность (договор приватизации);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безвозмездного пользования;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участия в долевом строительстве жилого помещения, акт приема-передачи жилого помещения;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договор найма (поднайма).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удостоверение вынужденного переселенца;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справка, подтверждающая факт прибытия в районы Крайнего Севера.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2.8.10. Решение суда об установлении факта проживания в жилом помещении для лиц, не имеющих регистрации по месту жительства.</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color w:val="auto"/>
          <w:sz w:val="24"/>
          <w:szCs w:val="24"/>
        </w:rPr>
        <w:t xml:space="preserve">2.8.11. </w:t>
      </w:r>
      <w:r w:rsidRPr="00390FCC">
        <w:rPr>
          <w:rFonts w:eastAsia="Calibri"/>
          <w:color w:val="auto"/>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90FCC" w:rsidRPr="00390FCC" w:rsidRDefault="00390FCC" w:rsidP="00390FCC">
      <w:pPr>
        <w:autoSpaceDE w:val="0"/>
        <w:autoSpaceDN w:val="0"/>
        <w:adjustRightInd w:val="0"/>
        <w:ind w:firstLine="709"/>
        <w:jc w:val="both"/>
        <w:rPr>
          <w:color w:val="auto"/>
          <w:sz w:val="24"/>
          <w:szCs w:val="24"/>
        </w:rPr>
      </w:pPr>
      <w:r w:rsidRPr="00390FCC">
        <w:rPr>
          <w:rFonts w:eastAsia="Calibri"/>
          <w:color w:val="auto"/>
          <w:sz w:val="24"/>
          <w:szCs w:val="24"/>
          <w:lang w:eastAsia="en-US"/>
        </w:rPr>
        <w:t>2.8.12.</w:t>
      </w:r>
      <w:r w:rsidRPr="00390FCC">
        <w:rPr>
          <w:color w:val="auto"/>
          <w:sz w:val="24"/>
          <w:szCs w:val="24"/>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w:t>
      </w:r>
      <w:r w:rsidRPr="00390FCC">
        <w:rPr>
          <w:color w:val="auto"/>
          <w:sz w:val="24"/>
          <w:szCs w:val="24"/>
        </w:rPr>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390FCC" w:rsidRPr="00390FCC" w:rsidRDefault="00390FCC" w:rsidP="00390FCC">
      <w:pPr>
        <w:widowControl w:val="0"/>
        <w:autoSpaceDE w:val="0"/>
        <w:autoSpaceDN w:val="0"/>
        <w:adjustRightInd w:val="0"/>
        <w:ind w:left="142"/>
        <w:jc w:val="center"/>
        <w:outlineLvl w:val="2"/>
        <w:rPr>
          <w:rFonts w:eastAsia="Calibri"/>
          <w:b/>
          <w:color w:val="auto"/>
          <w:sz w:val="24"/>
          <w:szCs w:val="24"/>
        </w:rPr>
      </w:pPr>
    </w:p>
    <w:p w:rsidR="00390FCC" w:rsidRPr="00390FCC" w:rsidRDefault="00390FCC" w:rsidP="00390FCC">
      <w:pPr>
        <w:widowControl w:val="0"/>
        <w:autoSpaceDE w:val="0"/>
        <w:autoSpaceDN w:val="0"/>
        <w:adjustRightInd w:val="0"/>
        <w:ind w:left="142"/>
        <w:jc w:val="center"/>
        <w:outlineLvl w:val="2"/>
        <w:rPr>
          <w:b/>
          <w:color w:val="auto"/>
          <w:sz w:val="24"/>
          <w:szCs w:val="24"/>
        </w:rPr>
      </w:pPr>
      <w:r w:rsidRPr="00390FCC">
        <w:rPr>
          <w:rFonts w:eastAsia="Calibri"/>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90FCC">
        <w:rPr>
          <w:b/>
          <w:color w:val="auto"/>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2.10.1. Для принятия на учет в качестве нуждающихся в жилых помещениях, предоставляемых по договорам социального найма: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документ о гражданах, зарегистрированных в жилом помещении по месту жительства заявителя.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копию финансового лицевого счета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копию решения органа местного самоуправления о признании гражданина малоимущим;</w:t>
      </w:r>
    </w:p>
    <w:p w:rsidR="00390FCC" w:rsidRPr="00390FCC" w:rsidRDefault="00390FCC" w:rsidP="00390FCC">
      <w:pPr>
        <w:autoSpaceDE w:val="0"/>
        <w:autoSpaceDN w:val="0"/>
        <w:adjustRightInd w:val="0"/>
        <w:ind w:firstLine="709"/>
        <w:jc w:val="both"/>
        <w:rPr>
          <w:sz w:val="24"/>
          <w:szCs w:val="24"/>
        </w:rPr>
      </w:pPr>
      <w:r w:rsidRPr="00390FCC">
        <w:rPr>
          <w:sz w:val="24"/>
          <w:szCs w:val="24"/>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2.10.2. Для подтверждения права граждан на внеочередное предоставление жилого помещения по договору социального найма: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2.11. Заявитель вправе представить указанные документы по собственной инициативе.</w:t>
      </w:r>
    </w:p>
    <w:p w:rsidR="00390FCC" w:rsidRPr="00390FCC" w:rsidRDefault="00390FCC" w:rsidP="00390FCC">
      <w:pPr>
        <w:autoSpaceDE w:val="0"/>
        <w:autoSpaceDN w:val="0"/>
        <w:adjustRightInd w:val="0"/>
        <w:ind w:firstLine="709"/>
        <w:jc w:val="both"/>
        <w:rPr>
          <w:color w:val="auto"/>
          <w:spacing w:val="-4"/>
          <w:sz w:val="24"/>
          <w:szCs w:val="24"/>
        </w:rPr>
      </w:pPr>
      <w:r w:rsidRPr="00390FCC">
        <w:rPr>
          <w:color w:val="auto"/>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390FCC" w:rsidRPr="00390FCC" w:rsidRDefault="00390FCC" w:rsidP="00390FCC">
      <w:pPr>
        <w:autoSpaceDE w:val="0"/>
        <w:autoSpaceDN w:val="0"/>
        <w:adjustRightInd w:val="0"/>
        <w:ind w:firstLine="709"/>
        <w:jc w:val="both"/>
        <w:rPr>
          <w:color w:val="auto"/>
          <w:spacing w:val="-4"/>
          <w:sz w:val="24"/>
          <w:szCs w:val="24"/>
        </w:rPr>
      </w:pPr>
    </w:p>
    <w:p w:rsidR="00390FCC" w:rsidRPr="00390FCC" w:rsidRDefault="00390FCC" w:rsidP="00390FCC">
      <w:pPr>
        <w:autoSpaceDE w:val="0"/>
        <w:autoSpaceDN w:val="0"/>
        <w:adjustRightInd w:val="0"/>
        <w:ind w:firstLine="709"/>
        <w:jc w:val="center"/>
        <w:rPr>
          <w:b/>
          <w:color w:val="auto"/>
          <w:sz w:val="24"/>
          <w:szCs w:val="24"/>
        </w:rPr>
      </w:pPr>
      <w:r w:rsidRPr="00390FCC">
        <w:rPr>
          <w:b/>
          <w:color w:val="auto"/>
          <w:sz w:val="24"/>
          <w:szCs w:val="24"/>
        </w:rPr>
        <w:t>Указание на запрет требовать от заявителя</w:t>
      </w:r>
    </w:p>
    <w:p w:rsidR="00390FCC" w:rsidRPr="00390FCC" w:rsidRDefault="00390FCC" w:rsidP="00390FCC">
      <w:pPr>
        <w:autoSpaceDE w:val="0"/>
        <w:autoSpaceDN w:val="0"/>
        <w:adjustRightInd w:val="0"/>
        <w:ind w:firstLine="709"/>
        <w:jc w:val="center"/>
        <w:rPr>
          <w:b/>
          <w:color w:val="auto"/>
          <w:sz w:val="24"/>
          <w:szCs w:val="24"/>
        </w:rPr>
      </w:pPr>
    </w:p>
    <w:p w:rsidR="00390FCC" w:rsidRPr="00390FCC" w:rsidRDefault="00390FCC" w:rsidP="00390FCC">
      <w:pPr>
        <w:widowControl w:val="0"/>
        <w:tabs>
          <w:tab w:val="left" w:pos="567"/>
        </w:tabs>
        <w:ind w:firstLine="709"/>
        <w:contextualSpacing/>
        <w:jc w:val="both"/>
        <w:rPr>
          <w:rFonts w:eastAsia="Calibri"/>
          <w:color w:val="auto"/>
          <w:sz w:val="24"/>
          <w:szCs w:val="24"/>
          <w:lang w:eastAsia="en-US"/>
        </w:rPr>
      </w:pPr>
      <w:r w:rsidRPr="00390FCC">
        <w:rPr>
          <w:rFonts w:eastAsia="Calibri"/>
          <w:color w:val="auto"/>
          <w:sz w:val="24"/>
          <w:szCs w:val="24"/>
          <w:lang w:eastAsia="en-US"/>
        </w:rPr>
        <w:t>2.12. При предоставлении муниципальной услуги запрещается требовать от заявителя:</w:t>
      </w:r>
    </w:p>
    <w:p w:rsidR="00390FCC" w:rsidRPr="00390FCC" w:rsidRDefault="00390FCC" w:rsidP="00390FCC">
      <w:pPr>
        <w:ind w:firstLine="709"/>
        <w:jc w:val="both"/>
        <w:rPr>
          <w:color w:val="auto"/>
          <w:sz w:val="24"/>
          <w:szCs w:val="24"/>
        </w:rPr>
      </w:pPr>
      <w:r w:rsidRPr="00390FCC">
        <w:rPr>
          <w:color w:val="auto"/>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0FCC" w:rsidRPr="00390FCC" w:rsidRDefault="00390FCC" w:rsidP="00390FCC">
      <w:pPr>
        <w:ind w:firstLine="709"/>
        <w:jc w:val="both"/>
        <w:rPr>
          <w:color w:val="auto"/>
          <w:sz w:val="24"/>
          <w:szCs w:val="24"/>
        </w:rPr>
      </w:pPr>
      <w:r w:rsidRPr="00390FCC">
        <w:rPr>
          <w:color w:val="auto"/>
          <w:sz w:val="24"/>
          <w:szCs w:val="24"/>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w:t>
      </w:r>
      <w:r w:rsidRPr="00390FCC">
        <w:rPr>
          <w:color w:val="auto"/>
          <w:sz w:val="24"/>
          <w:szCs w:val="24"/>
        </w:rPr>
        <w:lastRenderedPageBreak/>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390FCC">
          <w:rPr>
            <w:sz w:val="24"/>
            <w:szCs w:val="24"/>
          </w:rPr>
          <w:t>части 6 статьи 7</w:t>
        </w:r>
      </w:hyperlink>
      <w:r w:rsidRPr="00390FCC">
        <w:rPr>
          <w:color w:val="auto"/>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90FCC" w:rsidRPr="00390FCC" w:rsidRDefault="00390FCC" w:rsidP="0039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4"/>
          <w:szCs w:val="24"/>
        </w:rPr>
      </w:pPr>
      <w:r w:rsidRPr="00390FCC">
        <w:rPr>
          <w:color w:val="auto"/>
          <w:sz w:val="24"/>
          <w:szCs w:val="24"/>
        </w:rPr>
        <w:t xml:space="preserve">в) </w:t>
      </w:r>
      <w:r w:rsidRPr="00390FCC">
        <w:rPr>
          <w:rFonts w:eastAsia="Calibri" w:cs="Courier New"/>
          <w:color w:val="auto"/>
          <w:sz w:val="24"/>
          <w:szCs w:val="24"/>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390FCC">
        <w:rPr>
          <w:color w:val="auto"/>
          <w:sz w:val="24"/>
          <w:szCs w:val="24"/>
        </w:rPr>
        <w:t>;</w:t>
      </w:r>
    </w:p>
    <w:p w:rsidR="00390FCC" w:rsidRPr="00390FCC" w:rsidRDefault="00390FCC" w:rsidP="0039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4"/>
          <w:szCs w:val="24"/>
        </w:rPr>
      </w:pPr>
      <w:r w:rsidRPr="00390FCC">
        <w:rPr>
          <w:color w:val="auto"/>
          <w:sz w:val="24"/>
          <w:szCs w:val="24"/>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0FCC" w:rsidRPr="00390FCC" w:rsidRDefault="00390FCC" w:rsidP="00390FCC">
      <w:pPr>
        <w:autoSpaceDE w:val="0"/>
        <w:autoSpaceDN w:val="0"/>
        <w:adjustRightInd w:val="0"/>
        <w:rPr>
          <w:rFonts w:eastAsia="Calibri"/>
          <w:b/>
          <w:color w:val="auto"/>
          <w:sz w:val="24"/>
          <w:szCs w:val="24"/>
        </w:rPr>
      </w:pPr>
    </w:p>
    <w:p w:rsidR="00390FCC" w:rsidRPr="00390FCC" w:rsidRDefault="00390FCC" w:rsidP="00390FCC">
      <w:pPr>
        <w:autoSpaceDE w:val="0"/>
        <w:autoSpaceDN w:val="0"/>
        <w:adjustRightInd w:val="0"/>
        <w:ind w:left="142"/>
        <w:jc w:val="center"/>
        <w:rPr>
          <w:rFonts w:eastAsia="Calibri"/>
          <w:b/>
          <w:color w:val="auto"/>
          <w:sz w:val="24"/>
          <w:szCs w:val="24"/>
        </w:rPr>
      </w:pPr>
      <w:r w:rsidRPr="00390FCC">
        <w:rPr>
          <w:rFonts w:eastAsia="Calibri"/>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390FCC" w:rsidRPr="00390FCC" w:rsidRDefault="00390FCC" w:rsidP="00390FCC">
      <w:pPr>
        <w:autoSpaceDE w:val="0"/>
        <w:autoSpaceDN w:val="0"/>
        <w:adjustRightInd w:val="0"/>
        <w:ind w:left="142"/>
        <w:jc w:val="center"/>
        <w:rPr>
          <w:rFonts w:eastAsia="Calibri"/>
          <w:b/>
          <w:color w:val="auto"/>
          <w:sz w:val="24"/>
          <w:szCs w:val="24"/>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390FCC" w:rsidRPr="00390FCC" w:rsidRDefault="00390FCC" w:rsidP="00390FCC">
      <w:pPr>
        <w:ind w:firstLine="709"/>
        <w:jc w:val="both"/>
        <w:rPr>
          <w:color w:val="auto"/>
          <w:sz w:val="24"/>
          <w:szCs w:val="24"/>
        </w:rPr>
      </w:pPr>
      <w:r w:rsidRPr="00390FCC">
        <w:rPr>
          <w:color w:val="auto"/>
          <w:sz w:val="24"/>
          <w:szCs w:val="24"/>
        </w:rPr>
        <w:t>а) не установление личности заявителя (представителя заявителя) (не предъявление документа, удостоверяющего личность, отказ данного лица предъявить документ, удостоверяющий его личность), не подтверждение полномочий представителя;</w:t>
      </w:r>
    </w:p>
    <w:p w:rsidR="00390FCC" w:rsidRPr="00390FCC" w:rsidRDefault="00390FCC" w:rsidP="00390FCC">
      <w:pPr>
        <w:ind w:firstLine="709"/>
        <w:jc w:val="both"/>
        <w:rPr>
          <w:color w:val="auto"/>
          <w:sz w:val="24"/>
          <w:szCs w:val="24"/>
        </w:rPr>
      </w:pPr>
      <w:r w:rsidRPr="00390FCC">
        <w:rPr>
          <w:color w:val="auto"/>
          <w:sz w:val="24"/>
          <w:szCs w:val="24"/>
        </w:rPr>
        <w:t>б) с заявлением обратилось ненадлежащее лицо;</w:t>
      </w:r>
    </w:p>
    <w:p w:rsidR="00390FCC" w:rsidRPr="00390FCC" w:rsidRDefault="00390FCC" w:rsidP="00390FCC">
      <w:pPr>
        <w:ind w:firstLine="709"/>
        <w:jc w:val="both"/>
        <w:rPr>
          <w:color w:val="auto"/>
          <w:sz w:val="24"/>
          <w:szCs w:val="24"/>
        </w:rPr>
      </w:pPr>
      <w:r w:rsidRPr="00390FCC">
        <w:rPr>
          <w:color w:val="auto"/>
          <w:sz w:val="24"/>
          <w:szCs w:val="24"/>
        </w:rPr>
        <w:t>в) заявление подано в орган, не уполномоченный на его рассмотрение.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2.15. </w:t>
      </w:r>
      <w:r w:rsidRPr="00390FCC">
        <w:rPr>
          <w:color w:val="auto"/>
          <w:sz w:val="24"/>
          <w:szCs w:val="24"/>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390FCC" w:rsidRPr="00390FCC" w:rsidRDefault="00390FCC" w:rsidP="00390FCC">
      <w:pPr>
        <w:widowControl w:val="0"/>
        <w:tabs>
          <w:tab w:val="left" w:pos="567"/>
        </w:tabs>
        <w:jc w:val="both"/>
        <w:rPr>
          <w:color w:val="auto"/>
          <w:sz w:val="24"/>
          <w:szCs w:val="24"/>
        </w:rPr>
      </w:pPr>
    </w:p>
    <w:p w:rsidR="00390FCC" w:rsidRPr="00390FCC" w:rsidRDefault="00390FCC" w:rsidP="00390FCC">
      <w:pPr>
        <w:widowControl w:val="0"/>
        <w:tabs>
          <w:tab w:val="left" w:pos="567"/>
        </w:tabs>
        <w:jc w:val="center"/>
        <w:rPr>
          <w:b/>
          <w:color w:val="auto"/>
          <w:sz w:val="24"/>
          <w:szCs w:val="24"/>
        </w:rPr>
      </w:pPr>
      <w:r w:rsidRPr="00390FCC">
        <w:rPr>
          <w:b/>
          <w:color w:val="auto"/>
          <w:sz w:val="24"/>
          <w:szCs w:val="24"/>
        </w:rPr>
        <w:t>Исчерпывающий перечень оснований для приостановления или отказа в предоставлении муниципальной услуги.</w:t>
      </w:r>
    </w:p>
    <w:p w:rsidR="00390FCC" w:rsidRPr="00390FCC" w:rsidRDefault="00390FCC" w:rsidP="00390FCC">
      <w:pPr>
        <w:widowControl w:val="0"/>
        <w:tabs>
          <w:tab w:val="left" w:pos="567"/>
        </w:tabs>
        <w:jc w:val="center"/>
        <w:rPr>
          <w:b/>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 xml:space="preserve">2.16. </w:t>
      </w:r>
      <w:r w:rsidRPr="00390FCC">
        <w:rPr>
          <w:rFonts w:eastAsia="Calibri"/>
          <w:color w:val="auto"/>
          <w:sz w:val="24"/>
          <w:szCs w:val="24"/>
        </w:rPr>
        <w:t>Основания для приостановления предоставления муниципальной услуги отсутствуют</w:t>
      </w:r>
      <w:r w:rsidRPr="00390FCC">
        <w:rPr>
          <w:color w:val="auto"/>
          <w:sz w:val="24"/>
          <w:szCs w:val="24"/>
        </w:rPr>
        <w:t>.</w:t>
      </w:r>
    </w:p>
    <w:p w:rsidR="00390FCC" w:rsidRPr="00390FCC" w:rsidRDefault="00390FCC" w:rsidP="00390FCC">
      <w:pPr>
        <w:ind w:firstLine="709"/>
        <w:jc w:val="both"/>
        <w:rPr>
          <w:color w:val="auto"/>
          <w:sz w:val="24"/>
          <w:szCs w:val="24"/>
        </w:rPr>
      </w:pPr>
      <w:r w:rsidRPr="00390FCC">
        <w:rPr>
          <w:color w:val="auto"/>
          <w:sz w:val="24"/>
          <w:szCs w:val="24"/>
        </w:rPr>
        <w:t>2.17. Основания для отказа в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предоставление заявителем недостоверных сведений;</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w:t>
      </w:r>
      <w:r w:rsidRPr="00390FCC">
        <w:rPr>
          <w:color w:val="auto"/>
          <w:sz w:val="24"/>
          <w:szCs w:val="24"/>
        </w:rPr>
        <w:lastRenderedPageBreak/>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390FCC" w:rsidRPr="00390FCC" w:rsidRDefault="00390FCC" w:rsidP="00390FCC">
      <w:pPr>
        <w:ind w:firstLine="709"/>
        <w:jc w:val="both"/>
        <w:rPr>
          <w:color w:val="auto"/>
          <w:sz w:val="24"/>
          <w:szCs w:val="24"/>
        </w:rPr>
      </w:pPr>
    </w:p>
    <w:p w:rsidR="00390FCC" w:rsidRPr="00390FCC" w:rsidRDefault="00390FCC" w:rsidP="00390FCC">
      <w:pPr>
        <w:widowControl w:val="0"/>
        <w:autoSpaceDE w:val="0"/>
        <w:autoSpaceDN w:val="0"/>
        <w:adjustRightInd w:val="0"/>
        <w:jc w:val="center"/>
        <w:rPr>
          <w:rFonts w:eastAsia="Calibri"/>
          <w:b/>
          <w:color w:val="auto"/>
          <w:sz w:val="24"/>
          <w:szCs w:val="24"/>
          <w:lang w:eastAsia="en-US"/>
        </w:rPr>
      </w:pPr>
      <w:r w:rsidRPr="00390FCC">
        <w:rPr>
          <w:rFonts w:eastAsia="Calibri"/>
          <w:b/>
          <w:color w:val="auto"/>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0FCC" w:rsidRPr="00390FCC" w:rsidRDefault="00390FCC" w:rsidP="00390FCC">
      <w:pPr>
        <w:widowControl w:val="0"/>
        <w:autoSpaceDE w:val="0"/>
        <w:autoSpaceDN w:val="0"/>
        <w:adjustRightInd w:val="0"/>
        <w:jc w:val="center"/>
        <w:rPr>
          <w:rFonts w:eastAsia="Calibri"/>
          <w:b/>
          <w:color w:val="auto"/>
          <w:sz w:val="24"/>
          <w:szCs w:val="24"/>
          <w:lang w:eastAsia="en-US"/>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390FCC" w:rsidRPr="00390FCC" w:rsidRDefault="00390FCC" w:rsidP="00390FCC">
      <w:pPr>
        <w:autoSpaceDE w:val="0"/>
        <w:autoSpaceDN w:val="0"/>
        <w:adjustRightInd w:val="0"/>
        <w:ind w:firstLine="709"/>
        <w:jc w:val="both"/>
        <w:rPr>
          <w:rFonts w:eastAsia="Calibri"/>
          <w:color w:val="auto"/>
          <w:sz w:val="24"/>
          <w:szCs w:val="24"/>
          <w:lang w:eastAsia="en-US"/>
        </w:rPr>
      </w:pPr>
    </w:p>
    <w:p w:rsidR="00390FCC" w:rsidRPr="00390FCC" w:rsidRDefault="00390FCC" w:rsidP="00390FCC">
      <w:pPr>
        <w:widowControl w:val="0"/>
        <w:autoSpaceDE w:val="0"/>
        <w:autoSpaceDN w:val="0"/>
        <w:adjustRightInd w:val="0"/>
        <w:jc w:val="center"/>
        <w:outlineLvl w:val="2"/>
        <w:rPr>
          <w:rFonts w:eastAsia="Calibri"/>
          <w:b/>
          <w:color w:val="auto"/>
          <w:sz w:val="24"/>
          <w:szCs w:val="24"/>
        </w:rPr>
      </w:pPr>
      <w:r w:rsidRPr="00390FCC">
        <w:rPr>
          <w:rFonts w:eastAsia="Calibri"/>
          <w:b/>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90FCC" w:rsidRPr="00390FCC" w:rsidRDefault="00390FCC" w:rsidP="00390FCC">
      <w:pPr>
        <w:widowControl w:val="0"/>
        <w:autoSpaceDE w:val="0"/>
        <w:autoSpaceDN w:val="0"/>
        <w:adjustRightInd w:val="0"/>
        <w:jc w:val="center"/>
        <w:outlineLvl w:val="2"/>
        <w:rPr>
          <w:rFonts w:eastAsia="Calibri"/>
          <w:b/>
          <w:color w:val="auto"/>
          <w:sz w:val="24"/>
          <w:szCs w:val="24"/>
        </w:rPr>
      </w:pPr>
    </w:p>
    <w:p w:rsidR="00390FCC" w:rsidRPr="00390FCC" w:rsidRDefault="00390FCC" w:rsidP="00390FCC">
      <w:pPr>
        <w:widowControl w:val="0"/>
        <w:tabs>
          <w:tab w:val="left" w:pos="567"/>
        </w:tabs>
        <w:ind w:firstLine="709"/>
        <w:contextualSpacing/>
        <w:jc w:val="both"/>
        <w:rPr>
          <w:color w:val="auto"/>
          <w:sz w:val="24"/>
          <w:szCs w:val="24"/>
        </w:rPr>
      </w:pPr>
      <w:r w:rsidRPr="00390FCC">
        <w:rPr>
          <w:color w:val="auto"/>
          <w:sz w:val="24"/>
          <w:szCs w:val="24"/>
        </w:rPr>
        <w:t>2.19. Предоставление муниципальной услуги осуществляется бесплатно.</w:t>
      </w:r>
    </w:p>
    <w:p w:rsidR="00390FCC" w:rsidRPr="00390FCC" w:rsidRDefault="00390FCC" w:rsidP="00390FCC">
      <w:pPr>
        <w:ind w:firstLine="709"/>
        <w:jc w:val="both"/>
        <w:rPr>
          <w:color w:val="auto"/>
          <w:sz w:val="24"/>
          <w:szCs w:val="24"/>
        </w:rPr>
      </w:pP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90FCC">
        <w:rPr>
          <w:rFonts w:eastAsia="Calibri"/>
          <w:b/>
          <w:color w:val="auto"/>
          <w:sz w:val="24"/>
          <w:szCs w:val="24"/>
        </w:rPr>
        <w:t>муниципальной</w:t>
      </w:r>
      <w:r w:rsidRPr="00390FCC">
        <w:rPr>
          <w:b/>
          <w:color w:val="auto"/>
          <w:sz w:val="24"/>
          <w:szCs w:val="24"/>
        </w:rPr>
        <w:t xml:space="preserve"> услуги, включая информацию о методике расчета размера такой платы</w:t>
      </w:r>
    </w:p>
    <w:p w:rsidR="00390FCC" w:rsidRPr="00390FCC" w:rsidRDefault="00390FCC" w:rsidP="00390FCC">
      <w:pPr>
        <w:autoSpaceDE w:val="0"/>
        <w:autoSpaceDN w:val="0"/>
        <w:adjustRightInd w:val="0"/>
        <w:jc w:val="center"/>
        <w:rPr>
          <w:b/>
          <w:color w:val="auto"/>
          <w:sz w:val="24"/>
          <w:szCs w:val="24"/>
        </w:rPr>
      </w:pPr>
    </w:p>
    <w:p w:rsidR="00390FCC" w:rsidRPr="00390FCC" w:rsidRDefault="00390FCC" w:rsidP="00390FCC">
      <w:pPr>
        <w:widowControl w:val="0"/>
        <w:tabs>
          <w:tab w:val="left" w:pos="567"/>
        </w:tabs>
        <w:ind w:firstLine="709"/>
        <w:contextualSpacing/>
        <w:jc w:val="both"/>
        <w:rPr>
          <w:color w:val="auto"/>
          <w:sz w:val="24"/>
          <w:szCs w:val="24"/>
        </w:rPr>
      </w:pPr>
      <w:r w:rsidRPr="00390FCC">
        <w:rPr>
          <w:color w:val="auto"/>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390FCC">
        <w:rPr>
          <w:rFonts w:eastAsia="Calibri"/>
          <w:color w:val="auto"/>
          <w:sz w:val="24"/>
          <w:szCs w:val="24"/>
          <w:lang w:eastAsia="en-US"/>
        </w:rPr>
        <w:t>.</w:t>
      </w:r>
    </w:p>
    <w:p w:rsidR="00390FCC" w:rsidRPr="00390FCC" w:rsidRDefault="00390FCC" w:rsidP="00390FCC">
      <w:pPr>
        <w:widowControl w:val="0"/>
        <w:tabs>
          <w:tab w:val="left" w:pos="567"/>
        </w:tabs>
        <w:contextualSpacing/>
        <w:jc w:val="both"/>
        <w:rPr>
          <w:color w:val="auto"/>
          <w:sz w:val="24"/>
          <w:szCs w:val="24"/>
        </w:rPr>
      </w:pPr>
    </w:p>
    <w:p w:rsidR="00390FCC" w:rsidRPr="00390FCC" w:rsidRDefault="00390FCC" w:rsidP="00390FCC">
      <w:pPr>
        <w:widowControl w:val="0"/>
        <w:autoSpaceDE w:val="0"/>
        <w:autoSpaceDN w:val="0"/>
        <w:adjustRightInd w:val="0"/>
        <w:jc w:val="center"/>
        <w:outlineLvl w:val="2"/>
        <w:rPr>
          <w:rFonts w:eastAsia="Calibri"/>
          <w:b/>
          <w:color w:val="auto"/>
          <w:sz w:val="24"/>
          <w:szCs w:val="24"/>
        </w:rPr>
      </w:pPr>
      <w:r w:rsidRPr="00390FCC">
        <w:rPr>
          <w:rFonts w:eastAsia="Calibri"/>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0FCC" w:rsidRPr="00390FCC" w:rsidRDefault="00390FCC" w:rsidP="00390FCC">
      <w:pPr>
        <w:widowControl w:val="0"/>
        <w:autoSpaceDE w:val="0"/>
        <w:autoSpaceDN w:val="0"/>
        <w:adjustRightInd w:val="0"/>
        <w:jc w:val="center"/>
        <w:outlineLvl w:val="2"/>
        <w:rPr>
          <w:rFonts w:eastAsia="Calibri"/>
          <w:b/>
          <w:color w:val="auto"/>
          <w:sz w:val="24"/>
          <w:szCs w:val="24"/>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color w:val="auto"/>
          <w:sz w:val="24"/>
          <w:szCs w:val="24"/>
        </w:rPr>
        <w:t xml:space="preserve">2.21. </w:t>
      </w:r>
      <w:r w:rsidRPr="00390FCC">
        <w:rPr>
          <w:rFonts w:eastAsia="Calibri"/>
          <w:color w:val="auto"/>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Максимальный срок ожидания в очереди не превышает 15 минут.</w:t>
      </w:r>
    </w:p>
    <w:p w:rsidR="00390FCC" w:rsidRPr="00390FCC" w:rsidRDefault="00390FCC" w:rsidP="00390FCC">
      <w:pPr>
        <w:widowControl w:val="0"/>
        <w:tabs>
          <w:tab w:val="left" w:pos="567"/>
        </w:tabs>
        <w:ind w:firstLine="709"/>
        <w:contextualSpacing/>
        <w:jc w:val="both"/>
        <w:rPr>
          <w:color w:val="auto"/>
          <w:sz w:val="24"/>
          <w:szCs w:val="24"/>
        </w:rPr>
      </w:pPr>
    </w:p>
    <w:p w:rsidR="00390FCC" w:rsidRPr="00390FCC" w:rsidRDefault="00390FCC" w:rsidP="00390FCC">
      <w:pPr>
        <w:widowControl w:val="0"/>
        <w:tabs>
          <w:tab w:val="left" w:pos="567"/>
        </w:tabs>
        <w:contextualSpacing/>
        <w:jc w:val="center"/>
        <w:rPr>
          <w:rFonts w:eastAsia="Calibri"/>
          <w:b/>
          <w:color w:val="auto"/>
          <w:sz w:val="24"/>
          <w:szCs w:val="24"/>
        </w:rPr>
      </w:pPr>
      <w:r w:rsidRPr="00390FCC">
        <w:rPr>
          <w:rFonts w:eastAsia="Calibri"/>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390FCC" w:rsidRPr="00390FCC" w:rsidRDefault="00390FCC" w:rsidP="00390FCC">
      <w:pPr>
        <w:widowControl w:val="0"/>
        <w:tabs>
          <w:tab w:val="left" w:pos="567"/>
        </w:tabs>
        <w:contextualSpacing/>
        <w:jc w:val="center"/>
        <w:rPr>
          <w:rFonts w:eastAsia="Calibri"/>
          <w:b/>
          <w:color w:val="auto"/>
          <w:sz w:val="24"/>
          <w:szCs w:val="24"/>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color w:val="auto"/>
          <w:sz w:val="24"/>
          <w:szCs w:val="24"/>
        </w:rPr>
        <w:t xml:space="preserve">2.22. </w:t>
      </w:r>
      <w:r w:rsidRPr="00390FCC">
        <w:rPr>
          <w:rFonts w:eastAsia="Calibri"/>
          <w:color w:val="auto"/>
          <w:sz w:val="24"/>
          <w:szCs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90FCC" w:rsidRPr="00390FCC" w:rsidRDefault="00390FCC" w:rsidP="00390FCC">
      <w:pPr>
        <w:ind w:firstLine="709"/>
        <w:jc w:val="both"/>
        <w:rPr>
          <w:color w:val="auto"/>
          <w:sz w:val="24"/>
          <w:szCs w:val="24"/>
        </w:rPr>
      </w:pPr>
    </w:p>
    <w:p w:rsidR="00390FCC" w:rsidRPr="00390FCC" w:rsidRDefault="00390FCC" w:rsidP="00390FCC">
      <w:pPr>
        <w:autoSpaceDE w:val="0"/>
        <w:autoSpaceDN w:val="0"/>
        <w:adjustRightInd w:val="0"/>
        <w:jc w:val="center"/>
        <w:rPr>
          <w:rFonts w:eastAsia="Calibri"/>
          <w:b/>
          <w:color w:val="auto"/>
          <w:sz w:val="24"/>
          <w:szCs w:val="24"/>
          <w:lang w:eastAsia="en-US"/>
        </w:rPr>
      </w:pPr>
      <w:r w:rsidRPr="00390FCC">
        <w:rPr>
          <w:rFonts w:eastAsia="Calibri"/>
          <w:b/>
          <w:color w:val="auto"/>
          <w:sz w:val="24"/>
          <w:szCs w:val="24"/>
          <w:lang w:eastAsia="en-US"/>
        </w:rPr>
        <w:t>Требования к помещениям, в которых предоставляется муниципальная услуга</w:t>
      </w:r>
    </w:p>
    <w:p w:rsidR="00390FCC" w:rsidRPr="00390FCC" w:rsidRDefault="00390FCC" w:rsidP="00390FCC">
      <w:pPr>
        <w:autoSpaceDE w:val="0"/>
        <w:autoSpaceDN w:val="0"/>
        <w:adjustRightInd w:val="0"/>
        <w:jc w:val="center"/>
        <w:rPr>
          <w:rFonts w:eastAsia="Calibri"/>
          <w:b/>
          <w:color w:val="auto"/>
          <w:sz w:val="24"/>
          <w:szCs w:val="24"/>
          <w:lang w:eastAsia="en-US"/>
        </w:rPr>
      </w:pP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390FCC" w:rsidRPr="00390FCC" w:rsidRDefault="00390FCC" w:rsidP="00390FCC">
      <w:pPr>
        <w:widowControl w:val="0"/>
        <w:tabs>
          <w:tab w:val="left" w:pos="567"/>
        </w:tabs>
        <w:ind w:firstLine="709"/>
        <w:jc w:val="both"/>
        <w:rPr>
          <w:color w:val="auto"/>
          <w:sz w:val="24"/>
          <w:szCs w:val="24"/>
        </w:rPr>
      </w:pPr>
      <w:r w:rsidRPr="00390FCC">
        <w:rPr>
          <w:color w:val="auto"/>
          <w:sz w:val="24"/>
          <w:szCs w:val="24"/>
        </w:rPr>
        <w:t xml:space="preserve">В случае если имеется возможность организации стоянки (парковки) возле здания </w:t>
      </w:r>
      <w:r w:rsidRPr="00390FCC">
        <w:rPr>
          <w:color w:val="auto"/>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0FCC" w:rsidRPr="00390FCC" w:rsidRDefault="00390FCC" w:rsidP="00390FCC">
      <w:pPr>
        <w:widowControl w:val="0"/>
        <w:ind w:firstLine="709"/>
        <w:jc w:val="both"/>
        <w:rPr>
          <w:color w:val="auto"/>
          <w:sz w:val="24"/>
          <w:szCs w:val="24"/>
        </w:rPr>
      </w:pPr>
      <w:r w:rsidRPr="00390FCC">
        <w:rPr>
          <w:color w:val="auto"/>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90FCC">
        <w:rPr>
          <w:color w:val="auto"/>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Центральный вход в здание Управления должен быть оборудован информационной табличкой (вывеской), содержащей информацию:</w:t>
      </w:r>
    </w:p>
    <w:p w:rsidR="00390FCC" w:rsidRPr="00390FCC" w:rsidRDefault="00390FCC" w:rsidP="00390FCC">
      <w:pPr>
        <w:widowControl w:val="0"/>
        <w:tabs>
          <w:tab w:val="left" w:pos="567"/>
          <w:tab w:val="left" w:pos="1134"/>
        </w:tabs>
        <w:ind w:firstLine="709"/>
        <w:jc w:val="both"/>
        <w:rPr>
          <w:color w:val="auto"/>
          <w:sz w:val="24"/>
          <w:szCs w:val="24"/>
        </w:rPr>
      </w:pPr>
      <w:r w:rsidRPr="00390FCC">
        <w:rPr>
          <w:color w:val="auto"/>
          <w:sz w:val="24"/>
          <w:szCs w:val="24"/>
        </w:rPr>
        <w:t>наименование;</w:t>
      </w:r>
    </w:p>
    <w:p w:rsidR="00390FCC" w:rsidRPr="00390FCC" w:rsidRDefault="00390FCC" w:rsidP="00390FCC">
      <w:pPr>
        <w:widowControl w:val="0"/>
        <w:tabs>
          <w:tab w:val="left" w:pos="567"/>
          <w:tab w:val="left" w:pos="1134"/>
        </w:tabs>
        <w:ind w:firstLine="709"/>
        <w:jc w:val="both"/>
        <w:rPr>
          <w:color w:val="auto"/>
          <w:sz w:val="24"/>
          <w:szCs w:val="24"/>
        </w:rPr>
      </w:pPr>
      <w:r w:rsidRPr="00390FCC">
        <w:rPr>
          <w:color w:val="auto"/>
          <w:sz w:val="24"/>
          <w:szCs w:val="24"/>
        </w:rPr>
        <w:t>местонахождение и юридический адрес;</w:t>
      </w:r>
    </w:p>
    <w:p w:rsidR="00390FCC" w:rsidRPr="00390FCC" w:rsidRDefault="00390FCC" w:rsidP="00390FCC">
      <w:pPr>
        <w:widowControl w:val="0"/>
        <w:tabs>
          <w:tab w:val="left" w:pos="567"/>
          <w:tab w:val="left" w:pos="1134"/>
        </w:tabs>
        <w:ind w:firstLine="709"/>
        <w:jc w:val="both"/>
        <w:rPr>
          <w:color w:val="auto"/>
          <w:sz w:val="24"/>
          <w:szCs w:val="24"/>
        </w:rPr>
      </w:pPr>
      <w:r w:rsidRPr="00390FCC">
        <w:rPr>
          <w:color w:val="auto"/>
          <w:sz w:val="24"/>
          <w:szCs w:val="24"/>
        </w:rPr>
        <w:t>режим работы;</w:t>
      </w:r>
    </w:p>
    <w:p w:rsidR="00390FCC" w:rsidRPr="00390FCC" w:rsidRDefault="00390FCC" w:rsidP="00390FCC">
      <w:pPr>
        <w:widowControl w:val="0"/>
        <w:tabs>
          <w:tab w:val="left" w:pos="567"/>
          <w:tab w:val="left" w:pos="1134"/>
        </w:tabs>
        <w:ind w:firstLine="709"/>
        <w:jc w:val="both"/>
        <w:rPr>
          <w:color w:val="auto"/>
          <w:sz w:val="24"/>
          <w:szCs w:val="24"/>
        </w:rPr>
      </w:pPr>
      <w:r w:rsidRPr="00390FCC">
        <w:rPr>
          <w:color w:val="auto"/>
          <w:sz w:val="24"/>
          <w:szCs w:val="24"/>
        </w:rPr>
        <w:t>график приема;</w:t>
      </w:r>
    </w:p>
    <w:p w:rsidR="00390FCC" w:rsidRPr="00390FCC" w:rsidRDefault="00390FCC" w:rsidP="00390FCC">
      <w:pPr>
        <w:widowControl w:val="0"/>
        <w:tabs>
          <w:tab w:val="left" w:pos="567"/>
          <w:tab w:val="left" w:pos="1134"/>
        </w:tabs>
        <w:ind w:firstLine="709"/>
        <w:jc w:val="both"/>
        <w:rPr>
          <w:color w:val="auto"/>
          <w:sz w:val="24"/>
          <w:szCs w:val="24"/>
        </w:rPr>
      </w:pPr>
      <w:r w:rsidRPr="00390FCC">
        <w:rPr>
          <w:color w:val="auto"/>
          <w:sz w:val="24"/>
          <w:szCs w:val="24"/>
        </w:rPr>
        <w:t>номера телефонов для справок.</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Помещения, в которых предоставляется государственная услуга, оснащаются:</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противопожарной системой и средствами пожаротушения;</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системой оповещения о возникновении чрезвычайной ситуации;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средствами оказания первой медицинской помощи;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туалетными комнатами для посетителей.</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Места приема заявителей оборудуются информационными табличками (вывесками) с указанием:</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номера кабинета и наименования отдела;</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фамилии, имени и отчества (последнее - при наличии), должности ответственного лица за прием документов;</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графика приема заявителей.</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При предоставлении государственной услуги инвалидам обеспечиваются:</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возможность беспрепятственного доступа к объекту (зданию, помещению), в котором предоставляется государственная услуга;</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w:t>
      </w:r>
      <w:r w:rsidRPr="00390FCC">
        <w:rPr>
          <w:color w:val="auto"/>
          <w:sz w:val="24"/>
          <w:szCs w:val="24"/>
        </w:rPr>
        <w:lastRenderedPageBreak/>
        <w:t>объекты и выхода из них, посадки в транспортное средство и высадки из него, в том числе с использованием кресла-коляски;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сопровождение инвалидов, имеющих стойкие расстройства функции зрения и самостоятельного передвижения;</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допуск сурдопереводчика и тифлосурдопереводчика;</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оказание инвалидам помощи в преодолении барьеров, мешающих получению ими услуг наравне с другими лицами.</w:t>
      </w:r>
    </w:p>
    <w:p w:rsidR="00390FCC" w:rsidRPr="00390FCC" w:rsidRDefault="00390FCC" w:rsidP="00390FCC">
      <w:pPr>
        <w:widowControl w:val="0"/>
        <w:autoSpaceDE w:val="0"/>
        <w:autoSpaceDN w:val="0"/>
        <w:adjustRightInd w:val="0"/>
        <w:ind w:firstLine="709"/>
        <w:jc w:val="both"/>
        <w:rPr>
          <w:color w:val="auto"/>
          <w:sz w:val="24"/>
          <w:szCs w:val="24"/>
        </w:rPr>
      </w:pPr>
    </w:p>
    <w:p w:rsidR="00390FCC" w:rsidRPr="00390FCC" w:rsidRDefault="00390FCC" w:rsidP="00390FCC">
      <w:pPr>
        <w:widowControl w:val="0"/>
        <w:tabs>
          <w:tab w:val="left" w:pos="567"/>
        </w:tabs>
        <w:ind w:firstLine="709"/>
        <w:contextualSpacing/>
        <w:jc w:val="both"/>
        <w:rPr>
          <w:color w:val="auto"/>
          <w:sz w:val="24"/>
          <w:szCs w:val="24"/>
        </w:rPr>
      </w:pP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FCC" w:rsidRPr="00390FCC" w:rsidRDefault="00390FCC" w:rsidP="00390FCC">
      <w:pPr>
        <w:autoSpaceDE w:val="0"/>
        <w:autoSpaceDN w:val="0"/>
        <w:adjustRightInd w:val="0"/>
        <w:jc w:val="center"/>
        <w:rPr>
          <w:b/>
          <w:bCs/>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 Основными показателями доступности предоставления муниципальной услуги являются: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2.24.4. возможность получения заявителем уведомлений о предоставлении муниципальной услуги с помощью РПГУ;</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2.25. Основными показателями качества предоставления муниципальной услуги являются: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отсутствие нарушений установленных сроков в процессе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90FCC" w:rsidRPr="00390FCC" w:rsidRDefault="00390FCC" w:rsidP="00390FCC">
      <w:pPr>
        <w:autoSpaceDE w:val="0"/>
        <w:autoSpaceDN w:val="0"/>
        <w:adjustRightInd w:val="0"/>
        <w:ind w:firstLine="709"/>
        <w:jc w:val="both"/>
        <w:rPr>
          <w:b/>
          <w:color w:val="auto"/>
          <w:sz w:val="24"/>
          <w:szCs w:val="24"/>
        </w:rPr>
      </w:pP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390FCC" w:rsidRPr="00390FCC" w:rsidRDefault="00390FCC" w:rsidP="00390FCC">
      <w:pPr>
        <w:autoSpaceDE w:val="0"/>
        <w:autoSpaceDN w:val="0"/>
        <w:adjustRightInd w:val="0"/>
        <w:jc w:val="center"/>
        <w:rPr>
          <w:b/>
          <w:bCs/>
          <w:color w:val="auto"/>
          <w:sz w:val="24"/>
          <w:szCs w:val="24"/>
        </w:rPr>
      </w:pPr>
    </w:p>
    <w:p w:rsidR="00390FCC" w:rsidRPr="00390FCC" w:rsidRDefault="00390FCC" w:rsidP="00390FCC">
      <w:pPr>
        <w:widowControl w:val="0"/>
        <w:autoSpaceDE w:val="0"/>
        <w:autoSpaceDN w:val="0"/>
        <w:adjustRightInd w:val="0"/>
        <w:ind w:firstLine="709"/>
        <w:jc w:val="both"/>
        <w:rPr>
          <w:color w:val="auto"/>
          <w:sz w:val="24"/>
          <w:szCs w:val="24"/>
        </w:rPr>
      </w:pPr>
      <w:r w:rsidRPr="00390FCC">
        <w:rPr>
          <w:color w:val="auto"/>
          <w:sz w:val="24"/>
          <w:szCs w:val="24"/>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90FCC" w:rsidRPr="00390FCC" w:rsidRDefault="00390FCC" w:rsidP="00390FCC">
      <w:pPr>
        <w:jc w:val="both"/>
        <w:rPr>
          <w:color w:val="auto"/>
          <w:sz w:val="24"/>
          <w:szCs w:val="24"/>
        </w:rPr>
      </w:pPr>
    </w:p>
    <w:p w:rsidR="00390FCC" w:rsidRPr="00390FCC" w:rsidRDefault="00390FCC" w:rsidP="00390FCC">
      <w:pPr>
        <w:ind w:firstLine="709"/>
        <w:jc w:val="center"/>
        <w:rPr>
          <w:b/>
          <w:color w:val="auto"/>
          <w:sz w:val="24"/>
          <w:szCs w:val="24"/>
        </w:rPr>
      </w:pPr>
      <w:r w:rsidRPr="00390FCC">
        <w:rPr>
          <w:b/>
          <w:color w:val="auto"/>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0FCC" w:rsidRPr="00390FCC" w:rsidRDefault="00390FCC" w:rsidP="00390FCC">
      <w:pPr>
        <w:ind w:firstLine="709"/>
        <w:jc w:val="center"/>
        <w:rPr>
          <w:b/>
          <w:color w:val="auto"/>
          <w:sz w:val="24"/>
          <w:szCs w:val="24"/>
        </w:rPr>
      </w:pPr>
      <w:r w:rsidRPr="00390FCC">
        <w:rPr>
          <w:b/>
          <w:color w:val="auto"/>
          <w:sz w:val="24"/>
          <w:szCs w:val="24"/>
        </w:rPr>
        <w:t>Исчерпывающий перечень административных процедур</w:t>
      </w:r>
    </w:p>
    <w:p w:rsidR="00390FCC" w:rsidRPr="00390FCC" w:rsidRDefault="00390FCC" w:rsidP="00390FCC">
      <w:pPr>
        <w:ind w:firstLine="709"/>
        <w:jc w:val="both"/>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3.1 Предоставление муниципальной услуги включает в себя следующие административные процедуры:</w:t>
      </w:r>
    </w:p>
    <w:p w:rsidR="00390FCC" w:rsidRPr="00390FCC" w:rsidRDefault="00390FCC" w:rsidP="00390FCC">
      <w:pPr>
        <w:ind w:firstLine="709"/>
        <w:jc w:val="both"/>
        <w:rPr>
          <w:color w:val="auto"/>
          <w:sz w:val="24"/>
          <w:szCs w:val="24"/>
        </w:rPr>
      </w:pPr>
      <w:r w:rsidRPr="00390FCC">
        <w:rPr>
          <w:color w:val="auto"/>
          <w:sz w:val="24"/>
          <w:szCs w:val="24"/>
        </w:rPr>
        <w:t>прием и регистрация заявления и необходимых документов;</w:t>
      </w:r>
    </w:p>
    <w:p w:rsidR="00390FCC" w:rsidRPr="00390FCC" w:rsidRDefault="00390FCC" w:rsidP="00390FCC">
      <w:pPr>
        <w:ind w:firstLine="709"/>
        <w:jc w:val="both"/>
        <w:rPr>
          <w:color w:val="auto"/>
          <w:sz w:val="24"/>
          <w:szCs w:val="24"/>
        </w:rPr>
      </w:pPr>
      <w:r w:rsidRPr="00390FCC">
        <w:rPr>
          <w:color w:val="auto"/>
          <w:sz w:val="24"/>
          <w:szCs w:val="24"/>
        </w:rPr>
        <w:t>рассмотрение заявления и представленных документов, направление межведомственных запросов о предоставлении документов и информации;</w:t>
      </w:r>
    </w:p>
    <w:p w:rsidR="00390FCC" w:rsidRPr="00390FCC" w:rsidRDefault="00390FCC" w:rsidP="00390FCC">
      <w:pPr>
        <w:ind w:firstLine="709"/>
        <w:jc w:val="both"/>
        <w:rPr>
          <w:color w:val="auto"/>
          <w:sz w:val="24"/>
          <w:szCs w:val="24"/>
        </w:rPr>
      </w:pPr>
      <w:r w:rsidRPr="00390FCC">
        <w:rPr>
          <w:color w:val="auto"/>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390FCC" w:rsidRPr="00390FCC" w:rsidRDefault="00390FCC" w:rsidP="00390FCC">
      <w:pPr>
        <w:ind w:firstLine="709"/>
        <w:jc w:val="both"/>
        <w:rPr>
          <w:color w:val="auto"/>
          <w:sz w:val="24"/>
          <w:szCs w:val="24"/>
        </w:rPr>
      </w:pPr>
      <w:r w:rsidRPr="00390FCC">
        <w:rPr>
          <w:color w:val="auto"/>
          <w:sz w:val="24"/>
          <w:szCs w:val="24"/>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390FCC" w:rsidRPr="00390FCC" w:rsidRDefault="00390FCC" w:rsidP="00390FCC">
      <w:pPr>
        <w:autoSpaceDE w:val="0"/>
        <w:autoSpaceDN w:val="0"/>
        <w:adjustRightInd w:val="0"/>
        <w:rPr>
          <w:b/>
          <w:color w:val="auto"/>
          <w:sz w:val="24"/>
          <w:szCs w:val="24"/>
        </w:rPr>
      </w:pPr>
    </w:p>
    <w:p w:rsidR="00390FCC" w:rsidRPr="00390FCC" w:rsidRDefault="00390FCC" w:rsidP="00390FCC">
      <w:pPr>
        <w:autoSpaceDE w:val="0"/>
        <w:autoSpaceDN w:val="0"/>
        <w:adjustRightInd w:val="0"/>
        <w:ind w:firstLine="709"/>
        <w:jc w:val="center"/>
        <w:rPr>
          <w:b/>
          <w:color w:val="auto"/>
          <w:sz w:val="24"/>
          <w:szCs w:val="24"/>
        </w:rPr>
      </w:pPr>
      <w:r w:rsidRPr="00390FCC">
        <w:rPr>
          <w:b/>
          <w:color w:val="auto"/>
          <w:sz w:val="24"/>
          <w:szCs w:val="24"/>
        </w:rPr>
        <w:t>Перечень административных процедур (действий) при предоставлении муниципальной услуги услуг в электронной форме</w:t>
      </w:r>
    </w:p>
    <w:p w:rsidR="00390FCC" w:rsidRPr="00390FCC" w:rsidRDefault="00390FCC" w:rsidP="00390FCC">
      <w:pPr>
        <w:autoSpaceDE w:val="0"/>
        <w:autoSpaceDN w:val="0"/>
        <w:adjustRightInd w:val="0"/>
        <w:ind w:firstLine="709"/>
        <w:jc w:val="center"/>
        <w:rPr>
          <w:b/>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3.2. Особенности предоставления услуги в электронной форме.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3.2.1. При предоставлении муниципальной услуги в электронной форме Заявителю обеспечиваются: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получение информации о порядке и сроках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запись на прием в Администрацию (Уполномоченный орган), РГАУ МФЦ для подачи запроса о предоставлении муниципальной услуги (далее - запрос);</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формирование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получение результата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получение сведений о ходе выполнения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осуществление оценки качества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3.2.2. Запись на прием в Администрацию (Уполномоченный орган) или многофункциональный центр для подачи запроса.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При организации записи на прием в Администрацию (Уполномоченный орган), РГАУ МФЦ  заявителю обеспечивается возможность:</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lastRenderedPageBreak/>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3.2.3. Формирование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На РПГУ размещаются образцы заполнения электронной формы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При формировании запроса заявителю обеспечивается: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 возможность копирования и сохранения запроса и иных 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возможность печати на бумажном носителе копии электронной формы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е) возможность вернуться на любой из этапов заполнения электронной формы запроса без потери ранее введенной информации;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90FCC" w:rsidRPr="00390FCC" w:rsidRDefault="00390FCC" w:rsidP="00390FCC">
      <w:pPr>
        <w:autoSpaceDE w:val="0"/>
        <w:autoSpaceDN w:val="0"/>
        <w:adjustRightInd w:val="0"/>
        <w:ind w:firstLine="709"/>
        <w:jc w:val="both"/>
        <w:rPr>
          <w:color w:val="auto"/>
          <w:sz w:val="24"/>
          <w:szCs w:val="24"/>
        </w:rPr>
      </w:pPr>
      <w:r w:rsidRPr="00390FCC">
        <w:rPr>
          <w:color w:val="auto"/>
          <w:spacing w:val="-6"/>
          <w:sz w:val="24"/>
          <w:szCs w:val="24"/>
        </w:rPr>
        <w:t xml:space="preserve">3.2.4. </w:t>
      </w:r>
      <w:r w:rsidRPr="00390FCC">
        <w:rPr>
          <w:color w:val="auto"/>
          <w:sz w:val="24"/>
          <w:szCs w:val="24"/>
        </w:rPr>
        <w:t>Администрация (Уполномоченный орган) обеспечивает:</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 прием документов, необходимых для предоставления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w:t>
      </w:r>
      <w:r w:rsidRPr="00390FCC">
        <w:rPr>
          <w:color w:val="auto"/>
          <w:sz w:val="24"/>
          <w:szCs w:val="24"/>
        </w:rPr>
        <w:lastRenderedPageBreak/>
        <w:t xml:space="preserve">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390FCC" w:rsidRPr="00390FCC" w:rsidRDefault="00390FCC" w:rsidP="00390FCC">
      <w:pPr>
        <w:autoSpaceDE w:val="0"/>
        <w:autoSpaceDN w:val="0"/>
        <w:adjustRightInd w:val="0"/>
        <w:ind w:firstLine="709"/>
        <w:jc w:val="both"/>
        <w:rPr>
          <w:color w:val="auto"/>
          <w:spacing w:val="-6"/>
          <w:sz w:val="24"/>
          <w:szCs w:val="24"/>
        </w:rPr>
      </w:pPr>
      <w:r w:rsidRPr="00390FCC">
        <w:rPr>
          <w:color w:val="auto"/>
          <w:sz w:val="24"/>
          <w:szCs w:val="24"/>
        </w:rPr>
        <w:t xml:space="preserve">3.2.5. </w:t>
      </w:r>
      <w:r w:rsidRPr="00390FCC">
        <w:rPr>
          <w:color w:val="auto"/>
          <w:spacing w:val="-6"/>
          <w:sz w:val="24"/>
          <w:szCs w:val="24"/>
        </w:rPr>
        <w:t xml:space="preserve">Электронное заявление становится доступным для </w:t>
      </w:r>
      <w:r w:rsidRPr="00390FCC">
        <w:rPr>
          <w:color w:val="auto"/>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90FCC">
        <w:rPr>
          <w:color w:val="auto"/>
          <w:spacing w:val="-6"/>
          <w:sz w:val="24"/>
          <w:szCs w:val="24"/>
        </w:rPr>
        <w:t>, в информационной системе межведомственного электронного взаимодействия (далее – СМЭВ).</w:t>
      </w:r>
    </w:p>
    <w:p w:rsidR="00390FCC" w:rsidRPr="00390FCC" w:rsidRDefault="00390FCC" w:rsidP="00390FCC">
      <w:pPr>
        <w:ind w:firstLine="709"/>
        <w:jc w:val="both"/>
        <w:rPr>
          <w:rFonts w:eastAsia="Calibri"/>
          <w:color w:val="auto"/>
          <w:sz w:val="24"/>
          <w:szCs w:val="24"/>
          <w:lang w:eastAsia="en-US"/>
        </w:rPr>
      </w:pPr>
      <w:r w:rsidRPr="00390FCC">
        <w:rPr>
          <w:rFonts w:eastAsia="Calibri"/>
          <w:color w:val="auto"/>
          <w:sz w:val="24"/>
          <w:szCs w:val="24"/>
          <w:lang w:eastAsia="en-US"/>
        </w:rPr>
        <w:t>Ответственный специалист:</w:t>
      </w:r>
    </w:p>
    <w:p w:rsidR="00390FCC" w:rsidRPr="00390FCC" w:rsidRDefault="00390FCC" w:rsidP="00390FCC">
      <w:pPr>
        <w:ind w:firstLine="709"/>
        <w:jc w:val="both"/>
        <w:rPr>
          <w:color w:val="auto"/>
          <w:sz w:val="24"/>
          <w:szCs w:val="24"/>
        </w:rPr>
      </w:pPr>
      <w:r w:rsidRPr="00390FCC">
        <w:rPr>
          <w:color w:val="auto"/>
          <w:sz w:val="24"/>
          <w:szCs w:val="24"/>
        </w:rPr>
        <w:t>проверяет наличие электронных заявлений, поступивших с РПГУ, с периодом не реже двух раз в день;</w:t>
      </w:r>
    </w:p>
    <w:p w:rsidR="00390FCC" w:rsidRPr="00390FCC" w:rsidRDefault="00390FCC" w:rsidP="00390FCC">
      <w:pPr>
        <w:ind w:firstLine="709"/>
        <w:jc w:val="both"/>
        <w:rPr>
          <w:color w:val="auto"/>
          <w:sz w:val="24"/>
          <w:szCs w:val="24"/>
        </w:rPr>
      </w:pPr>
      <w:r w:rsidRPr="00390FCC">
        <w:rPr>
          <w:color w:val="auto"/>
          <w:sz w:val="24"/>
          <w:szCs w:val="24"/>
        </w:rPr>
        <w:t>изучает поступившие заявления и приложенные образы документов (документы);</w:t>
      </w:r>
    </w:p>
    <w:p w:rsidR="00390FCC" w:rsidRPr="00390FCC" w:rsidRDefault="00390FCC" w:rsidP="00390FCC">
      <w:pPr>
        <w:ind w:firstLine="709"/>
        <w:jc w:val="both"/>
        <w:rPr>
          <w:color w:val="auto"/>
          <w:sz w:val="24"/>
          <w:szCs w:val="24"/>
        </w:rPr>
      </w:pPr>
      <w:r w:rsidRPr="00390FCC">
        <w:rPr>
          <w:color w:val="auto"/>
          <w:sz w:val="24"/>
          <w:szCs w:val="24"/>
        </w:rPr>
        <w:t>производит действия в соответствии с пунктом 3.2.4 настоящего Административного регламента.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б) документа на бумажном носителе в многофункциональном центре.</w:t>
      </w:r>
    </w:p>
    <w:p w:rsidR="00390FCC" w:rsidRPr="00390FCC" w:rsidRDefault="00390FCC" w:rsidP="00390FCC">
      <w:pPr>
        <w:ind w:firstLine="709"/>
        <w:jc w:val="both"/>
        <w:rPr>
          <w:color w:val="auto"/>
          <w:spacing w:val="-6"/>
          <w:sz w:val="24"/>
          <w:szCs w:val="24"/>
        </w:rPr>
      </w:pPr>
      <w:r w:rsidRPr="00390FCC">
        <w:rPr>
          <w:rFonts w:eastAsia="Calibri"/>
          <w:color w:val="auto"/>
          <w:sz w:val="24"/>
          <w:szCs w:val="24"/>
          <w:lang w:eastAsia="en-US"/>
        </w:rPr>
        <w:t xml:space="preserve">3.2.7. </w:t>
      </w:r>
      <w:r w:rsidRPr="00390FCC">
        <w:rPr>
          <w:color w:val="auto"/>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90FCC">
        <w:rPr>
          <w:color w:val="auto"/>
          <w:spacing w:val="-6"/>
          <w:sz w:val="24"/>
          <w:szCs w:val="24"/>
        </w:rPr>
        <w:t>время.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При предоставлении услуги в электронной форме заявителю направляется:</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3.2.8. Оценка качества предоставления услуги осуществляется в соответствии с </w:t>
      </w:r>
      <w:hyperlink r:id="rId19" w:history="1">
        <w:r w:rsidRPr="00390FCC">
          <w:rPr>
            <w:color w:val="auto"/>
            <w:sz w:val="24"/>
            <w:szCs w:val="24"/>
          </w:rPr>
          <w:t>Правилами</w:t>
        </w:r>
      </w:hyperlink>
      <w:r w:rsidRPr="00390FCC">
        <w:rPr>
          <w:color w:val="auto"/>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390FCC">
        <w:rPr>
          <w:color w:val="auto"/>
          <w:sz w:val="24"/>
          <w:szCs w:val="24"/>
        </w:rPr>
        <w:lastRenderedPageBreak/>
        <w:t>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390FCC">
          <w:rPr>
            <w:color w:val="auto"/>
            <w:sz w:val="24"/>
            <w:szCs w:val="24"/>
          </w:rPr>
          <w:t>статьей 11.2</w:t>
        </w:r>
      </w:hyperlink>
      <w:r w:rsidRPr="00390FCC">
        <w:rPr>
          <w:color w:val="auto"/>
          <w:sz w:val="24"/>
          <w:szCs w:val="24"/>
        </w:rPr>
        <w:t xml:space="preserve"> Федерального закона №210-ФЗ и в порядке, установленном </w:t>
      </w:r>
      <w:hyperlink r:id="rId21" w:history="1">
        <w:r w:rsidRPr="00390FCC">
          <w:rPr>
            <w:color w:val="auto"/>
            <w:sz w:val="24"/>
            <w:szCs w:val="24"/>
          </w:rPr>
          <w:t>постановлением</w:t>
        </w:r>
      </w:hyperlink>
      <w:r w:rsidRPr="00390FCC">
        <w:rPr>
          <w:color w:val="auto"/>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0FCC" w:rsidRPr="00390FCC" w:rsidRDefault="00390FCC" w:rsidP="00390FCC">
      <w:pPr>
        <w:autoSpaceDE w:val="0"/>
        <w:autoSpaceDN w:val="0"/>
        <w:adjustRightInd w:val="0"/>
        <w:jc w:val="both"/>
        <w:rPr>
          <w:color w:val="auto"/>
          <w:sz w:val="24"/>
          <w:szCs w:val="24"/>
        </w:rPr>
      </w:pPr>
    </w:p>
    <w:p w:rsidR="00390FCC" w:rsidRPr="00390FCC" w:rsidRDefault="00390FCC" w:rsidP="00390FCC">
      <w:pPr>
        <w:ind w:firstLine="709"/>
        <w:jc w:val="center"/>
        <w:rPr>
          <w:b/>
          <w:bCs/>
          <w:color w:val="auto"/>
          <w:sz w:val="24"/>
          <w:szCs w:val="24"/>
        </w:rPr>
      </w:pPr>
      <w:r w:rsidRPr="00390FCC">
        <w:rPr>
          <w:b/>
          <w:bCs/>
          <w:color w:val="auto"/>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390FCC" w:rsidRPr="00390FCC" w:rsidRDefault="00390FCC" w:rsidP="00390FCC">
      <w:pPr>
        <w:ind w:firstLine="709"/>
        <w:jc w:val="center"/>
        <w:rPr>
          <w:b/>
          <w:bCs/>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390FCC" w:rsidRPr="00390FCC" w:rsidRDefault="00390FCC" w:rsidP="00390FCC">
      <w:pPr>
        <w:ind w:firstLine="709"/>
        <w:jc w:val="both"/>
        <w:rPr>
          <w:color w:val="auto"/>
          <w:sz w:val="24"/>
          <w:szCs w:val="24"/>
        </w:rPr>
      </w:pPr>
      <w:r w:rsidRPr="00390FCC">
        <w:rPr>
          <w:color w:val="auto"/>
          <w:sz w:val="24"/>
          <w:szCs w:val="24"/>
        </w:rPr>
        <w:t>В заявлении об исправлении опечаток и ошибок  в обязательном порядке указываются:</w:t>
      </w:r>
    </w:p>
    <w:p w:rsidR="00390FCC" w:rsidRPr="00390FCC" w:rsidRDefault="00390FCC" w:rsidP="00390FCC">
      <w:pPr>
        <w:ind w:firstLine="709"/>
        <w:jc w:val="both"/>
        <w:rPr>
          <w:color w:val="auto"/>
          <w:sz w:val="24"/>
          <w:szCs w:val="24"/>
        </w:rPr>
      </w:pPr>
      <w:r w:rsidRPr="00390FCC">
        <w:rPr>
          <w:color w:val="auto"/>
          <w:sz w:val="24"/>
          <w:szCs w:val="24"/>
        </w:rPr>
        <w:t>1) наименование Администрации (Уполномоченного органа), в который подается заявление об исправление опечаток;</w:t>
      </w:r>
    </w:p>
    <w:p w:rsidR="00390FCC" w:rsidRPr="00390FCC" w:rsidRDefault="00390FCC" w:rsidP="00390FCC">
      <w:pPr>
        <w:ind w:firstLine="709"/>
        <w:jc w:val="both"/>
        <w:rPr>
          <w:color w:val="auto"/>
          <w:sz w:val="24"/>
          <w:szCs w:val="24"/>
        </w:rPr>
      </w:pPr>
      <w:r w:rsidRPr="00390FCC">
        <w:rPr>
          <w:color w:val="auto"/>
          <w:sz w:val="24"/>
          <w:szCs w:val="24"/>
        </w:rPr>
        <w:t>2) вид, дата, номер выдачи (регистрации) документа, выданного в результате предоставления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90FCC" w:rsidRPr="00390FCC" w:rsidRDefault="00390FCC" w:rsidP="00390FCC">
      <w:pPr>
        <w:ind w:firstLine="709"/>
        <w:jc w:val="both"/>
        <w:rPr>
          <w:color w:val="auto"/>
          <w:sz w:val="24"/>
          <w:szCs w:val="24"/>
        </w:rPr>
      </w:pPr>
      <w:r w:rsidRPr="00390FCC">
        <w:rPr>
          <w:color w:val="auto"/>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90FCC" w:rsidRPr="00390FCC" w:rsidRDefault="00390FCC" w:rsidP="00390FCC">
      <w:pPr>
        <w:ind w:firstLine="709"/>
        <w:jc w:val="both"/>
        <w:rPr>
          <w:color w:val="auto"/>
          <w:sz w:val="24"/>
          <w:szCs w:val="24"/>
        </w:rPr>
      </w:pPr>
      <w:r w:rsidRPr="00390FCC">
        <w:rPr>
          <w:color w:val="auto"/>
          <w:sz w:val="24"/>
          <w:szCs w:val="24"/>
        </w:rPr>
        <w:t>3.4. К заявлению должен быть приложен оригинал документа, выданного по результатам предоставления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90FCC" w:rsidRPr="00390FCC" w:rsidRDefault="00390FCC" w:rsidP="00390FCC">
      <w:pPr>
        <w:ind w:firstLine="709"/>
        <w:jc w:val="both"/>
        <w:rPr>
          <w:color w:val="auto"/>
          <w:sz w:val="24"/>
          <w:szCs w:val="24"/>
        </w:rPr>
      </w:pPr>
      <w:r w:rsidRPr="00390FCC">
        <w:rPr>
          <w:color w:val="auto"/>
          <w:sz w:val="24"/>
          <w:szCs w:val="24"/>
        </w:rPr>
        <w:t>3.4. Заявление об исправлении опечаток и ошибок представляются следующими способами:</w:t>
      </w:r>
    </w:p>
    <w:p w:rsidR="00390FCC" w:rsidRPr="00390FCC" w:rsidRDefault="00390FCC" w:rsidP="00390FCC">
      <w:pPr>
        <w:ind w:firstLine="709"/>
        <w:jc w:val="both"/>
        <w:rPr>
          <w:color w:val="auto"/>
          <w:sz w:val="24"/>
          <w:szCs w:val="24"/>
        </w:rPr>
      </w:pPr>
      <w:r w:rsidRPr="00390FCC">
        <w:rPr>
          <w:color w:val="auto"/>
          <w:sz w:val="24"/>
          <w:szCs w:val="24"/>
        </w:rPr>
        <w:sym w:font="Symbol" w:char="F02D"/>
      </w:r>
      <w:r w:rsidRPr="00390FCC">
        <w:rPr>
          <w:color w:val="auto"/>
          <w:sz w:val="24"/>
          <w:szCs w:val="24"/>
        </w:rPr>
        <w:t xml:space="preserve"> лично в Администрацию (Уполномоченный орган);</w:t>
      </w:r>
    </w:p>
    <w:p w:rsidR="00390FCC" w:rsidRPr="00390FCC" w:rsidRDefault="00390FCC" w:rsidP="00390FCC">
      <w:pPr>
        <w:ind w:firstLine="709"/>
        <w:jc w:val="both"/>
        <w:rPr>
          <w:color w:val="auto"/>
          <w:sz w:val="24"/>
          <w:szCs w:val="24"/>
        </w:rPr>
      </w:pPr>
      <w:r w:rsidRPr="00390FCC">
        <w:rPr>
          <w:color w:val="auto"/>
          <w:sz w:val="24"/>
          <w:szCs w:val="24"/>
        </w:rPr>
        <w:sym w:font="Symbol" w:char="F02D"/>
      </w:r>
      <w:r w:rsidRPr="00390FCC">
        <w:rPr>
          <w:color w:val="auto"/>
          <w:sz w:val="24"/>
          <w:szCs w:val="24"/>
        </w:rPr>
        <w:t xml:space="preserve"> почтовым отправлением;</w:t>
      </w:r>
    </w:p>
    <w:p w:rsidR="00390FCC" w:rsidRPr="00390FCC" w:rsidRDefault="00390FCC" w:rsidP="00390FCC">
      <w:pPr>
        <w:ind w:firstLine="709"/>
        <w:jc w:val="both"/>
        <w:rPr>
          <w:color w:val="auto"/>
          <w:sz w:val="24"/>
          <w:szCs w:val="24"/>
        </w:rPr>
      </w:pPr>
      <w:r w:rsidRPr="00390FCC">
        <w:rPr>
          <w:color w:val="auto"/>
          <w:sz w:val="24"/>
          <w:szCs w:val="24"/>
        </w:rPr>
        <w:t>– путем заполнения формы запроса через «Личный кабинет» РПГУ;</w:t>
      </w:r>
    </w:p>
    <w:p w:rsidR="00390FCC" w:rsidRPr="00390FCC" w:rsidRDefault="00390FCC" w:rsidP="00390FCC">
      <w:pPr>
        <w:ind w:firstLine="709"/>
        <w:jc w:val="both"/>
        <w:rPr>
          <w:color w:val="auto"/>
          <w:sz w:val="24"/>
          <w:szCs w:val="24"/>
        </w:rPr>
      </w:pPr>
      <w:r w:rsidRPr="00390FCC">
        <w:rPr>
          <w:color w:val="auto"/>
          <w:sz w:val="24"/>
          <w:szCs w:val="24"/>
        </w:rPr>
        <w:t xml:space="preserve">– через многофункциональный центр. </w:t>
      </w:r>
    </w:p>
    <w:p w:rsidR="00390FCC" w:rsidRPr="00390FCC" w:rsidRDefault="00390FCC" w:rsidP="00390FCC">
      <w:pPr>
        <w:ind w:firstLine="709"/>
        <w:jc w:val="both"/>
        <w:rPr>
          <w:color w:val="auto"/>
          <w:sz w:val="24"/>
          <w:szCs w:val="24"/>
        </w:rPr>
      </w:pPr>
      <w:r w:rsidRPr="00390FCC">
        <w:rPr>
          <w:color w:val="auto"/>
          <w:sz w:val="24"/>
          <w:szCs w:val="24"/>
        </w:rPr>
        <w:t>3.5. Основаниями для отказа в приеме заявления об исправлении опечаток и ошибок являются:</w:t>
      </w:r>
    </w:p>
    <w:p w:rsidR="00390FCC" w:rsidRPr="00390FCC" w:rsidRDefault="00390FCC" w:rsidP="00390FCC">
      <w:pPr>
        <w:ind w:firstLine="709"/>
        <w:jc w:val="both"/>
        <w:rPr>
          <w:color w:val="auto"/>
          <w:sz w:val="24"/>
          <w:szCs w:val="24"/>
        </w:rPr>
      </w:pPr>
      <w:r w:rsidRPr="00390FCC">
        <w:rPr>
          <w:color w:val="auto"/>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390FCC" w:rsidRPr="00390FCC" w:rsidRDefault="00390FCC" w:rsidP="00390FCC">
      <w:pPr>
        <w:ind w:firstLine="709"/>
        <w:jc w:val="both"/>
        <w:rPr>
          <w:color w:val="auto"/>
          <w:sz w:val="24"/>
          <w:szCs w:val="24"/>
        </w:rPr>
      </w:pPr>
      <w:r w:rsidRPr="00390FCC">
        <w:rPr>
          <w:color w:val="auto"/>
          <w:sz w:val="24"/>
          <w:szCs w:val="24"/>
        </w:rPr>
        <w:t>2) заявитель не является получателем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t>3.6. Отказ в приеме заявления об исправлении опечаток и ошибок по иным основаниям не допускается.</w:t>
      </w:r>
    </w:p>
    <w:p w:rsidR="00390FCC" w:rsidRPr="00390FCC" w:rsidRDefault="00390FCC" w:rsidP="00390FCC">
      <w:pPr>
        <w:ind w:firstLine="709"/>
        <w:jc w:val="both"/>
        <w:rPr>
          <w:color w:val="auto"/>
          <w:sz w:val="24"/>
          <w:szCs w:val="24"/>
        </w:rPr>
      </w:pPr>
      <w:r w:rsidRPr="00390FCC">
        <w:rPr>
          <w:color w:val="auto"/>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390FCC" w:rsidRPr="00390FCC" w:rsidRDefault="00390FCC" w:rsidP="00390FCC">
      <w:pPr>
        <w:ind w:firstLine="709"/>
        <w:jc w:val="both"/>
        <w:rPr>
          <w:color w:val="auto"/>
          <w:sz w:val="24"/>
          <w:szCs w:val="24"/>
        </w:rPr>
      </w:pPr>
      <w:r w:rsidRPr="00390FCC">
        <w:rPr>
          <w:color w:val="auto"/>
          <w:sz w:val="24"/>
          <w:szCs w:val="24"/>
        </w:rPr>
        <w:t>3.7. Основаниями для отказа в исправлении опечаток и ошибок являются:</w:t>
      </w:r>
    </w:p>
    <w:p w:rsidR="00390FCC" w:rsidRPr="00390FCC" w:rsidRDefault="00390FCC" w:rsidP="00390FCC">
      <w:pPr>
        <w:ind w:firstLine="709"/>
        <w:jc w:val="both"/>
        <w:rPr>
          <w:color w:val="auto"/>
          <w:sz w:val="24"/>
          <w:szCs w:val="24"/>
        </w:rPr>
      </w:pPr>
      <w:hyperlink r:id="rId22" w:history="1">
        <w:r w:rsidRPr="00390FCC">
          <w:rPr>
            <w:color w:val="auto"/>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90FCC">
        <w:rPr>
          <w:color w:val="auto"/>
          <w:sz w:val="24"/>
          <w:szCs w:val="24"/>
        </w:rPr>
        <w:t xml:space="preserve">представленных заявителем </w:t>
      </w:r>
      <w:r w:rsidRPr="00390FCC">
        <w:rPr>
          <w:color w:val="auto"/>
          <w:sz w:val="24"/>
          <w:szCs w:val="24"/>
        </w:rPr>
        <w:lastRenderedPageBreak/>
        <w:t>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90FCC" w:rsidRPr="00390FCC" w:rsidRDefault="00390FCC" w:rsidP="00390FCC">
      <w:pPr>
        <w:ind w:firstLine="709"/>
        <w:jc w:val="both"/>
        <w:rPr>
          <w:color w:val="auto"/>
          <w:sz w:val="24"/>
          <w:szCs w:val="24"/>
        </w:rPr>
      </w:pPr>
      <w:r w:rsidRPr="00390FCC">
        <w:rPr>
          <w:color w:val="auto"/>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390FCC" w:rsidRPr="00390FCC" w:rsidRDefault="00390FCC" w:rsidP="00390FCC">
      <w:pPr>
        <w:ind w:firstLine="709"/>
        <w:jc w:val="both"/>
        <w:rPr>
          <w:color w:val="auto"/>
          <w:sz w:val="24"/>
          <w:szCs w:val="24"/>
        </w:rPr>
      </w:pPr>
      <w:r w:rsidRPr="00390FCC">
        <w:rPr>
          <w:color w:val="auto"/>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390FCC" w:rsidRPr="00390FCC" w:rsidRDefault="00390FCC" w:rsidP="00390FCC">
      <w:pPr>
        <w:ind w:firstLine="709"/>
        <w:jc w:val="both"/>
        <w:rPr>
          <w:color w:val="auto"/>
          <w:sz w:val="24"/>
          <w:szCs w:val="24"/>
        </w:rPr>
      </w:pPr>
      <w:r w:rsidRPr="00390FCC">
        <w:rPr>
          <w:color w:val="auto"/>
          <w:sz w:val="24"/>
          <w:szCs w:val="24"/>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90FCC" w:rsidRPr="00390FCC" w:rsidRDefault="00390FCC" w:rsidP="00390FCC">
      <w:pPr>
        <w:ind w:firstLine="709"/>
        <w:jc w:val="both"/>
        <w:rPr>
          <w:color w:val="auto"/>
          <w:sz w:val="24"/>
          <w:szCs w:val="24"/>
        </w:rPr>
      </w:pPr>
      <w:r w:rsidRPr="00390FCC">
        <w:rPr>
          <w:color w:val="auto"/>
          <w:sz w:val="24"/>
          <w:szCs w:val="24"/>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90FCC" w:rsidRPr="00390FCC" w:rsidRDefault="00390FCC" w:rsidP="00390FCC">
      <w:pPr>
        <w:ind w:firstLine="709"/>
        <w:jc w:val="both"/>
        <w:rPr>
          <w:color w:val="auto"/>
          <w:sz w:val="24"/>
          <w:szCs w:val="24"/>
        </w:rPr>
      </w:pPr>
      <w:r w:rsidRPr="00390FCC">
        <w:rPr>
          <w:color w:val="auto"/>
          <w:sz w:val="24"/>
          <w:szCs w:val="24"/>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390FCC" w:rsidRPr="00390FCC" w:rsidRDefault="00390FCC" w:rsidP="00390FCC">
      <w:pPr>
        <w:ind w:firstLine="709"/>
        <w:jc w:val="both"/>
        <w:rPr>
          <w:color w:val="auto"/>
          <w:sz w:val="24"/>
          <w:szCs w:val="24"/>
        </w:rPr>
      </w:pPr>
      <w:r w:rsidRPr="00390FCC">
        <w:rPr>
          <w:color w:val="auto"/>
          <w:sz w:val="24"/>
          <w:szCs w:val="24"/>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390FCC" w:rsidRPr="00390FCC" w:rsidRDefault="00390FCC" w:rsidP="00390FCC">
      <w:pPr>
        <w:ind w:firstLine="709"/>
        <w:jc w:val="both"/>
        <w:rPr>
          <w:color w:val="auto"/>
          <w:sz w:val="24"/>
          <w:szCs w:val="24"/>
        </w:rPr>
      </w:pPr>
      <w:r w:rsidRPr="00390FCC">
        <w:rPr>
          <w:color w:val="auto"/>
          <w:sz w:val="24"/>
          <w:szCs w:val="24"/>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390FCC" w:rsidRPr="00390FCC" w:rsidRDefault="00390FCC" w:rsidP="00390FCC">
      <w:pPr>
        <w:ind w:firstLine="709"/>
        <w:jc w:val="both"/>
        <w:rPr>
          <w:color w:val="auto"/>
          <w:sz w:val="24"/>
          <w:szCs w:val="24"/>
        </w:rPr>
      </w:pPr>
      <w:r w:rsidRPr="00390FCC">
        <w:rPr>
          <w:color w:val="auto"/>
          <w:sz w:val="24"/>
          <w:szCs w:val="24"/>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90FCC" w:rsidRPr="00390FCC" w:rsidRDefault="00390FCC" w:rsidP="00390FCC">
      <w:pPr>
        <w:ind w:firstLine="709"/>
        <w:jc w:val="both"/>
        <w:rPr>
          <w:color w:val="auto"/>
          <w:sz w:val="24"/>
          <w:szCs w:val="24"/>
        </w:rPr>
      </w:pPr>
      <w:r w:rsidRPr="00390FCC">
        <w:rPr>
          <w:color w:val="auto"/>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90FCC" w:rsidRPr="00390FCC" w:rsidRDefault="00390FCC" w:rsidP="00390FCC">
      <w:pPr>
        <w:ind w:firstLine="709"/>
        <w:jc w:val="both"/>
        <w:rPr>
          <w:color w:val="auto"/>
          <w:sz w:val="24"/>
          <w:szCs w:val="24"/>
        </w:rPr>
      </w:pPr>
      <w:r w:rsidRPr="00390FCC">
        <w:rPr>
          <w:color w:val="auto"/>
          <w:sz w:val="24"/>
          <w:szCs w:val="24"/>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390FCC" w:rsidRPr="00390FCC" w:rsidRDefault="00390FCC" w:rsidP="00390FCC">
      <w:pPr>
        <w:ind w:firstLine="709"/>
        <w:jc w:val="both"/>
        <w:rPr>
          <w:color w:val="auto"/>
          <w:sz w:val="24"/>
          <w:szCs w:val="24"/>
        </w:rPr>
      </w:pPr>
      <w:r w:rsidRPr="00390FCC">
        <w:rPr>
          <w:color w:val="auto"/>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90FCC" w:rsidRPr="00390FCC" w:rsidRDefault="00390FCC" w:rsidP="00390FCC">
      <w:pPr>
        <w:ind w:firstLine="709"/>
        <w:jc w:val="both"/>
        <w:rPr>
          <w:color w:val="auto"/>
          <w:sz w:val="24"/>
          <w:szCs w:val="24"/>
        </w:rPr>
      </w:pPr>
      <w:r w:rsidRPr="00390FCC">
        <w:rPr>
          <w:color w:val="auto"/>
          <w:sz w:val="24"/>
          <w:szCs w:val="24"/>
        </w:rPr>
        <w:t>3.13. При исправлении опечаток и ошибок не допускается:</w:t>
      </w:r>
    </w:p>
    <w:p w:rsidR="00390FCC" w:rsidRPr="00390FCC" w:rsidRDefault="00390FCC" w:rsidP="00390FCC">
      <w:pPr>
        <w:ind w:firstLine="709"/>
        <w:jc w:val="both"/>
        <w:rPr>
          <w:color w:val="auto"/>
          <w:sz w:val="24"/>
          <w:szCs w:val="24"/>
        </w:rPr>
      </w:pPr>
      <w:r w:rsidRPr="00390FCC">
        <w:rPr>
          <w:color w:val="auto"/>
          <w:sz w:val="24"/>
          <w:szCs w:val="24"/>
        </w:rPr>
        <w:sym w:font="Symbol" w:char="F02D"/>
      </w:r>
      <w:r w:rsidRPr="00390FCC">
        <w:rPr>
          <w:color w:val="auto"/>
          <w:sz w:val="24"/>
          <w:szCs w:val="24"/>
        </w:rPr>
        <w:t xml:space="preserve"> изменение содержания документов, являющихся результатом предоставления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sym w:font="Symbol" w:char="F02D"/>
      </w:r>
      <w:r w:rsidRPr="00390FCC">
        <w:rPr>
          <w:color w:val="auto"/>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90FCC" w:rsidRPr="00390FCC" w:rsidRDefault="00390FCC" w:rsidP="00390FCC">
      <w:pPr>
        <w:ind w:firstLine="709"/>
        <w:jc w:val="both"/>
        <w:rPr>
          <w:color w:val="auto"/>
          <w:sz w:val="24"/>
          <w:szCs w:val="24"/>
        </w:rPr>
      </w:pPr>
      <w:r w:rsidRPr="00390FCC">
        <w:rPr>
          <w:color w:val="auto"/>
          <w:sz w:val="24"/>
          <w:szCs w:val="24"/>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390FCC" w:rsidRPr="00390FCC" w:rsidRDefault="00390FCC" w:rsidP="00390FCC">
      <w:pPr>
        <w:ind w:firstLine="709"/>
        <w:jc w:val="both"/>
        <w:rPr>
          <w:color w:val="auto"/>
          <w:sz w:val="24"/>
          <w:szCs w:val="24"/>
        </w:rPr>
      </w:pPr>
      <w:r w:rsidRPr="00390FCC">
        <w:rPr>
          <w:color w:val="auto"/>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90FCC" w:rsidRPr="00390FCC" w:rsidRDefault="00390FCC" w:rsidP="00390FCC">
      <w:pPr>
        <w:ind w:firstLine="709"/>
        <w:jc w:val="both"/>
        <w:rPr>
          <w:color w:val="auto"/>
          <w:sz w:val="24"/>
          <w:szCs w:val="24"/>
        </w:rPr>
      </w:pPr>
      <w:r w:rsidRPr="00390FCC">
        <w:rPr>
          <w:color w:val="auto"/>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390FCC" w:rsidRPr="00390FCC" w:rsidRDefault="00390FCC" w:rsidP="00390FCC">
      <w:pPr>
        <w:ind w:firstLine="709"/>
        <w:jc w:val="both"/>
        <w:rPr>
          <w:color w:val="auto"/>
          <w:sz w:val="24"/>
          <w:szCs w:val="24"/>
        </w:rPr>
      </w:pPr>
      <w:r w:rsidRPr="00390FCC">
        <w:rPr>
          <w:color w:val="auto"/>
          <w:sz w:val="24"/>
          <w:szCs w:val="24"/>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390FCC" w:rsidRPr="00390FCC" w:rsidRDefault="00390FCC" w:rsidP="00390FCC">
      <w:pPr>
        <w:ind w:firstLine="709"/>
        <w:jc w:val="both"/>
        <w:rPr>
          <w:color w:val="auto"/>
          <w:sz w:val="24"/>
          <w:szCs w:val="24"/>
        </w:rPr>
      </w:pPr>
      <w:r w:rsidRPr="00390FCC">
        <w:rPr>
          <w:color w:val="auto"/>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autoSpaceDE w:val="0"/>
        <w:autoSpaceDN w:val="0"/>
        <w:adjustRightInd w:val="0"/>
        <w:jc w:val="center"/>
        <w:outlineLvl w:val="0"/>
        <w:rPr>
          <w:b/>
          <w:color w:val="auto"/>
          <w:sz w:val="24"/>
          <w:szCs w:val="24"/>
        </w:rPr>
      </w:pPr>
      <w:r w:rsidRPr="00390FCC">
        <w:rPr>
          <w:b/>
          <w:color w:val="auto"/>
          <w:sz w:val="24"/>
          <w:szCs w:val="24"/>
        </w:rPr>
        <w:t>Порядок и периодичность осуществления плановых и внеплановых</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проверок полноты и качества предоставления муниципальной</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услуги, в том числе порядок и формы контроля за полнотой</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и качеством предоставления муниципальной услуги</w:t>
      </w:r>
    </w:p>
    <w:p w:rsidR="00390FCC" w:rsidRPr="00390FCC" w:rsidRDefault="00390FCC" w:rsidP="00390FCC">
      <w:pPr>
        <w:autoSpaceDE w:val="0"/>
        <w:autoSpaceDN w:val="0"/>
        <w:adjustRightInd w:val="0"/>
        <w:jc w:val="center"/>
        <w:rPr>
          <w:b/>
          <w:color w:val="auto"/>
          <w:sz w:val="24"/>
          <w:szCs w:val="24"/>
        </w:rPr>
      </w:pP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соблюдение сроков предоставления муниципальной услуги;</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соблюдение положений настоящего Административного регламента;</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правильность и обоснованность принятого решения об отказе в предоставлении муниципальной услуги.</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Основанием для проведения внеплановых проверок являются:</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Проверка осуществляется на основании приказа Администрации (Уполномоченного органа).</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90FCC" w:rsidRPr="00390FCC" w:rsidRDefault="00390FCC" w:rsidP="00390FCC">
      <w:pPr>
        <w:autoSpaceDE w:val="0"/>
        <w:autoSpaceDN w:val="0"/>
        <w:adjustRightInd w:val="0"/>
        <w:jc w:val="both"/>
        <w:rPr>
          <w:color w:val="auto"/>
          <w:sz w:val="24"/>
          <w:szCs w:val="24"/>
        </w:rPr>
      </w:pPr>
    </w:p>
    <w:p w:rsidR="00390FCC" w:rsidRPr="00390FCC" w:rsidRDefault="00390FCC" w:rsidP="00390FCC">
      <w:pPr>
        <w:autoSpaceDE w:val="0"/>
        <w:autoSpaceDN w:val="0"/>
        <w:adjustRightInd w:val="0"/>
        <w:jc w:val="center"/>
        <w:outlineLvl w:val="0"/>
        <w:rPr>
          <w:b/>
          <w:color w:val="auto"/>
          <w:sz w:val="24"/>
          <w:szCs w:val="24"/>
        </w:rPr>
      </w:pPr>
      <w:r w:rsidRPr="00390FCC">
        <w:rPr>
          <w:b/>
          <w:color w:val="auto"/>
          <w:sz w:val="24"/>
          <w:szCs w:val="24"/>
        </w:rPr>
        <w:t>Ответственность должностных лиц за решения и действия</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(бездействие), принимаемые (осуществляемые) ими в ходе</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предоставления муниципальной услуги</w:t>
      </w:r>
    </w:p>
    <w:p w:rsidR="00390FCC" w:rsidRPr="00390FCC" w:rsidRDefault="00390FCC" w:rsidP="00390FCC">
      <w:pPr>
        <w:autoSpaceDE w:val="0"/>
        <w:autoSpaceDN w:val="0"/>
        <w:adjustRightInd w:val="0"/>
        <w:jc w:val="center"/>
        <w:rPr>
          <w:b/>
          <w:color w:val="auto"/>
          <w:sz w:val="24"/>
          <w:szCs w:val="24"/>
        </w:rPr>
      </w:pPr>
    </w:p>
    <w:p w:rsidR="00390FCC" w:rsidRPr="00390FCC" w:rsidRDefault="00390FCC" w:rsidP="00390FCC">
      <w:pPr>
        <w:autoSpaceDE w:val="0"/>
        <w:autoSpaceDN w:val="0"/>
        <w:adjustRightInd w:val="0"/>
        <w:ind w:firstLine="709"/>
        <w:jc w:val="both"/>
        <w:rPr>
          <w:color w:val="auto"/>
          <w:sz w:val="24"/>
          <w:szCs w:val="24"/>
        </w:rPr>
      </w:pPr>
      <w:r w:rsidRPr="00390FCC">
        <w:rPr>
          <w:color w:val="auto"/>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0FCC" w:rsidRPr="00390FCC" w:rsidRDefault="00390FCC" w:rsidP="00390FCC">
      <w:pPr>
        <w:autoSpaceDE w:val="0"/>
        <w:autoSpaceDN w:val="0"/>
        <w:adjustRightInd w:val="0"/>
        <w:ind w:firstLine="540"/>
        <w:jc w:val="both"/>
        <w:rPr>
          <w:b/>
          <w:color w:val="auto"/>
          <w:sz w:val="24"/>
          <w:szCs w:val="24"/>
        </w:rPr>
      </w:pPr>
    </w:p>
    <w:p w:rsidR="00390FCC" w:rsidRPr="00390FCC" w:rsidRDefault="00390FCC" w:rsidP="00390FCC">
      <w:pPr>
        <w:autoSpaceDE w:val="0"/>
        <w:autoSpaceDN w:val="0"/>
        <w:adjustRightInd w:val="0"/>
        <w:jc w:val="center"/>
        <w:outlineLvl w:val="0"/>
        <w:rPr>
          <w:b/>
          <w:color w:val="auto"/>
          <w:sz w:val="24"/>
          <w:szCs w:val="24"/>
        </w:rPr>
      </w:pPr>
      <w:r w:rsidRPr="00390FCC">
        <w:rPr>
          <w:b/>
          <w:color w:val="auto"/>
          <w:sz w:val="24"/>
          <w:szCs w:val="24"/>
        </w:rPr>
        <w:t>Требования к порядку и формам контроля за предоставлением</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муниципальной услуги, в том числе со стороны граждан,</w:t>
      </w: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их объединений и организаций</w:t>
      </w:r>
    </w:p>
    <w:p w:rsidR="00390FCC" w:rsidRPr="00390FCC" w:rsidRDefault="00390FCC" w:rsidP="00390FCC">
      <w:pPr>
        <w:autoSpaceDE w:val="0"/>
        <w:autoSpaceDN w:val="0"/>
        <w:adjustRightInd w:val="0"/>
        <w:jc w:val="center"/>
        <w:rPr>
          <w:b/>
          <w:color w:val="auto"/>
          <w:sz w:val="24"/>
          <w:szCs w:val="24"/>
        </w:rPr>
      </w:pP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Граждане, их объединения и организации также имеют право:</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направлять замечания и предложения по улучшению доступности и качества предоставления муниципальной услуги;</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вносить предложения о мерах по устранению нарушений настоящего Административного регламента.</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0FCC" w:rsidRPr="00390FCC" w:rsidRDefault="00390FCC" w:rsidP="00390FCC">
      <w:pPr>
        <w:autoSpaceDE w:val="0"/>
        <w:autoSpaceDN w:val="0"/>
        <w:adjustRightInd w:val="0"/>
        <w:ind w:firstLine="540"/>
        <w:jc w:val="both"/>
        <w:rPr>
          <w:color w:val="auto"/>
          <w:sz w:val="24"/>
          <w:szCs w:val="24"/>
        </w:rPr>
      </w:pPr>
      <w:r w:rsidRPr="00390FCC">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widowControl w:val="0"/>
        <w:autoSpaceDE w:val="0"/>
        <w:autoSpaceDN w:val="0"/>
        <w:adjustRightInd w:val="0"/>
        <w:jc w:val="center"/>
        <w:rPr>
          <w:b/>
          <w:color w:val="auto"/>
          <w:sz w:val="24"/>
          <w:szCs w:val="24"/>
        </w:rPr>
      </w:pPr>
      <w:r w:rsidRPr="00390FCC">
        <w:rPr>
          <w:b/>
          <w:color w:val="auto"/>
          <w:sz w:val="24"/>
          <w:szCs w:val="24"/>
          <w:lang w:val="en-US"/>
        </w:rPr>
        <w:t>V</w:t>
      </w:r>
      <w:r w:rsidRPr="00390FCC">
        <w:rPr>
          <w:b/>
          <w:color w:val="auto"/>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390FCC" w:rsidRPr="00390FCC" w:rsidRDefault="00390FCC" w:rsidP="00390FCC">
      <w:pPr>
        <w:widowControl w:val="0"/>
        <w:autoSpaceDE w:val="0"/>
        <w:autoSpaceDN w:val="0"/>
        <w:adjustRightInd w:val="0"/>
        <w:jc w:val="center"/>
        <w:rPr>
          <w:b/>
          <w:color w:val="auto"/>
          <w:sz w:val="24"/>
          <w:szCs w:val="24"/>
        </w:rPr>
      </w:pPr>
      <w:r w:rsidRPr="00390FCC">
        <w:rPr>
          <w:b/>
          <w:color w:val="auto"/>
          <w:sz w:val="24"/>
          <w:szCs w:val="24"/>
        </w:rPr>
        <w:t>а также их должностных лиц, муниципальных служащих, работников</w:t>
      </w:r>
    </w:p>
    <w:p w:rsidR="00390FCC" w:rsidRPr="00390FCC" w:rsidRDefault="00390FCC" w:rsidP="00390FCC">
      <w:pPr>
        <w:widowControl w:val="0"/>
        <w:autoSpaceDE w:val="0"/>
        <w:autoSpaceDN w:val="0"/>
        <w:adjustRightInd w:val="0"/>
        <w:jc w:val="center"/>
        <w:rPr>
          <w:color w:val="auto"/>
          <w:sz w:val="24"/>
          <w:szCs w:val="24"/>
        </w:rPr>
      </w:pPr>
    </w:p>
    <w:p w:rsidR="00390FCC" w:rsidRPr="00390FCC" w:rsidRDefault="00390FCC" w:rsidP="00390FCC">
      <w:pPr>
        <w:autoSpaceDE w:val="0"/>
        <w:autoSpaceDN w:val="0"/>
        <w:adjustRightInd w:val="0"/>
        <w:jc w:val="center"/>
        <w:rPr>
          <w:b/>
          <w:color w:val="auto"/>
          <w:sz w:val="24"/>
          <w:szCs w:val="24"/>
        </w:rPr>
      </w:pPr>
      <w:r w:rsidRPr="00390FCC">
        <w:rPr>
          <w:b/>
          <w:color w:val="auto"/>
          <w:sz w:val="24"/>
          <w:szCs w:val="24"/>
        </w:rPr>
        <w:t xml:space="preserve">Информация для заявителя о его праве подать жалобу </w:t>
      </w:r>
    </w:p>
    <w:p w:rsidR="00390FCC" w:rsidRPr="00390FCC" w:rsidRDefault="00390FCC" w:rsidP="00390FCC">
      <w:pPr>
        <w:autoSpaceDE w:val="0"/>
        <w:autoSpaceDN w:val="0"/>
        <w:adjustRightInd w:val="0"/>
        <w:jc w:val="center"/>
        <w:rPr>
          <w:b/>
          <w:color w:val="auto"/>
          <w:sz w:val="24"/>
          <w:szCs w:val="24"/>
        </w:rPr>
      </w:pPr>
    </w:p>
    <w:p w:rsidR="00390FCC" w:rsidRPr="00390FCC" w:rsidRDefault="00390FCC" w:rsidP="00390FCC">
      <w:pPr>
        <w:autoSpaceDE w:val="0"/>
        <w:autoSpaceDN w:val="0"/>
        <w:adjustRightInd w:val="0"/>
        <w:ind w:firstLine="709"/>
        <w:jc w:val="both"/>
        <w:rPr>
          <w:rFonts w:eastAsia="Calibri"/>
          <w:bCs/>
          <w:color w:val="auto"/>
          <w:sz w:val="24"/>
          <w:szCs w:val="24"/>
          <w:lang w:eastAsia="en-US"/>
        </w:rPr>
      </w:pPr>
      <w:r w:rsidRPr="00390FCC">
        <w:rPr>
          <w:rFonts w:eastAsia="Calibri"/>
          <w:bCs/>
          <w:color w:val="auto"/>
          <w:sz w:val="24"/>
          <w:szCs w:val="24"/>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390FCC" w:rsidRPr="00390FCC" w:rsidRDefault="00390FCC" w:rsidP="00390FCC">
      <w:pPr>
        <w:autoSpaceDE w:val="0"/>
        <w:autoSpaceDN w:val="0"/>
        <w:adjustRightInd w:val="0"/>
        <w:jc w:val="center"/>
        <w:rPr>
          <w:rFonts w:eastAsia="Calibri"/>
          <w:b/>
          <w:bCs/>
          <w:color w:val="auto"/>
          <w:sz w:val="24"/>
          <w:szCs w:val="24"/>
          <w:lang w:eastAsia="en-US"/>
        </w:rPr>
      </w:pPr>
    </w:p>
    <w:p w:rsidR="00390FCC" w:rsidRPr="00390FCC" w:rsidRDefault="00390FCC" w:rsidP="00390FCC">
      <w:pPr>
        <w:autoSpaceDE w:val="0"/>
        <w:autoSpaceDN w:val="0"/>
        <w:adjustRightInd w:val="0"/>
        <w:jc w:val="center"/>
        <w:rPr>
          <w:rFonts w:eastAsia="Calibri"/>
          <w:b/>
          <w:bCs/>
          <w:color w:val="auto"/>
          <w:sz w:val="24"/>
          <w:szCs w:val="24"/>
          <w:lang w:eastAsia="en-US"/>
        </w:rPr>
      </w:pPr>
      <w:r w:rsidRPr="00390FCC">
        <w:rPr>
          <w:rFonts w:eastAsia="Calibri"/>
          <w:b/>
          <w:bCs/>
          <w:color w:val="auto"/>
          <w:sz w:val="24"/>
          <w:szCs w:val="24"/>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90FCC" w:rsidRPr="00390FCC" w:rsidRDefault="00390FCC" w:rsidP="00390FCC">
      <w:pPr>
        <w:autoSpaceDE w:val="0"/>
        <w:autoSpaceDN w:val="0"/>
        <w:adjustRightInd w:val="0"/>
        <w:ind w:firstLine="709"/>
        <w:jc w:val="both"/>
        <w:rPr>
          <w:rFonts w:eastAsia="Calibri"/>
          <w:bCs/>
          <w:color w:val="auto"/>
          <w:sz w:val="24"/>
          <w:szCs w:val="24"/>
          <w:lang w:eastAsia="en-US"/>
        </w:rPr>
      </w:pPr>
    </w:p>
    <w:p w:rsidR="00390FCC" w:rsidRPr="00390FCC" w:rsidRDefault="00390FCC" w:rsidP="00390FCC">
      <w:pPr>
        <w:widowControl w:val="0"/>
        <w:autoSpaceDE w:val="0"/>
        <w:autoSpaceDN w:val="0"/>
        <w:adjustRightInd w:val="0"/>
        <w:ind w:firstLine="709"/>
        <w:jc w:val="both"/>
        <w:rPr>
          <w:rFonts w:eastAsia="Calibri"/>
          <w:bCs/>
          <w:color w:val="auto"/>
          <w:sz w:val="24"/>
          <w:szCs w:val="24"/>
          <w:lang w:eastAsia="en-US"/>
        </w:rPr>
      </w:pPr>
      <w:r w:rsidRPr="00390FCC">
        <w:rPr>
          <w:rFonts w:eastAsia="Calibri"/>
          <w:bCs/>
          <w:color w:val="auto"/>
          <w:sz w:val="24"/>
          <w:szCs w:val="24"/>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0FCC" w:rsidRPr="00390FCC" w:rsidRDefault="00390FCC" w:rsidP="00390FCC">
      <w:pPr>
        <w:widowControl w:val="0"/>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руководителю отдела </w:t>
      </w:r>
      <w:r w:rsidRPr="00390FCC">
        <w:rPr>
          <w:rFonts w:eastAsia="Calibri"/>
          <w:bCs/>
          <w:color w:val="auto"/>
          <w:sz w:val="24"/>
          <w:szCs w:val="24"/>
          <w:lang w:eastAsia="en-US"/>
        </w:rPr>
        <w:t>Администрации (Уполномоченного органа)</w:t>
      </w:r>
      <w:r w:rsidRPr="00390FCC">
        <w:rPr>
          <w:rFonts w:eastAsia="Calibri"/>
          <w:color w:val="auto"/>
          <w:sz w:val="24"/>
          <w:szCs w:val="24"/>
          <w:lang w:eastAsia="en-US"/>
        </w:rPr>
        <w:t xml:space="preserve"> на решения и (или) действия (бездействие) специалиста отдела </w:t>
      </w:r>
      <w:r w:rsidRPr="00390FCC">
        <w:rPr>
          <w:rFonts w:eastAsia="Calibri"/>
          <w:bCs/>
          <w:color w:val="auto"/>
          <w:sz w:val="24"/>
          <w:szCs w:val="24"/>
          <w:lang w:eastAsia="en-US"/>
        </w:rPr>
        <w:t>Администрации (Уполномоченного органа)</w:t>
      </w:r>
      <w:r w:rsidRPr="00390FCC">
        <w:rPr>
          <w:rFonts w:eastAsia="Calibri"/>
          <w:color w:val="auto"/>
          <w:sz w:val="24"/>
          <w:szCs w:val="24"/>
          <w:lang w:eastAsia="en-US"/>
        </w:rPr>
        <w:t>;</w:t>
      </w:r>
    </w:p>
    <w:p w:rsidR="00390FCC" w:rsidRPr="00390FCC" w:rsidRDefault="00390FCC" w:rsidP="00390FCC">
      <w:pPr>
        <w:widowControl w:val="0"/>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руководителю </w:t>
      </w:r>
      <w:r w:rsidRPr="00390FCC">
        <w:rPr>
          <w:rFonts w:eastAsia="Calibri"/>
          <w:bCs/>
          <w:color w:val="auto"/>
          <w:sz w:val="24"/>
          <w:szCs w:val="24"/>
          <w:lang w:eastAsia="en-US"/>
        </w:rPr>
        <w:t>Администрации (Уполномоченного органа)</w:t>
      </w:r>
      <w:r w:rsidRPr="00390FCC">
        <w:rPr>
          <w:rFonts w:eastAsia="Calibri"/>
          <w:color w:val="auto"/>
          <w:sz w:val="24"/>
          <w:szCs w:val="24"/>
          <w:lang w:eastAsia="en-US"/>
        </w:rPr>
        <w:t xml:space="preserve"> на решения и (или) действия (бездействие) отдела </w:t>
      </w:r>
      <w:r w:rsidRPr="00390FCC">
        <w:rPr>
          <w:rFonts w:eastAsia="Calibri"/>
          <w:bCs/>
          <w:color w:val="auto"/>
          <w:sz w:val="24"/>
          <w:szCs w:val="24"/>
          <w:lang w:eastAsia="en-US"/>
        </w:rPr>
        <w:t>Администрации (Уполномоченного органа)</w:t>
      </w:r>
      <w:r w:rsidRPr="00390FCC">
        <w:rPr>
          <w:rFonts w:eastAsia="Calibri"/>
          <w:color w:val="auto"/>
          <w:sz w:val="24"/>
          <w:szCs w:val="24"/>
          <w:lang w:eastAsia="en-US"/>
        </w:rPr>
        <w:t>, руководителя этого отдела;</w:t>
      </w:r>
    </w:p>
    <w:p w:rsidR="00390FCC" w:rsidRPr="00390FCC" w:rsidRDefault="00390FCC" w:rsidP="00390FCC">
      <w:pPr>
        <w:widowControl w:val="0"/>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к руководителю РГАУ МФЦ – на решения и действия (бездействие) работника РГАУ МФЦ;</w:t>
      </w:r>
    </w:p>
    <w:p w:rsidR="00390FCC" w:rsidRPr="00390FCC" w:rsidRDefault="00390FCC" w:rsidP="00390FCC">
      <w:pPr>
        <w:widowControl w:val="0"/>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к учредителю РГАУ МФЦ – на решение и действия (бездействие) РГАУ МФЦ.</w:t>
      </w:r>
    </w:p>
    <w:p w:rsidR="00390FCC" w:rsidRPr="00390FCC" w:rsidRDefault="00390FCC" w:rsidP="00390FCC">
      <w:pPr>
        <w:autoSpaceDE w:val="0"/>
        <w:autoSpaceDN w:val="0"/>
        <w:adjustRightInd w:val="0"/>
        <w:ind w:firstLine="709"/>
        <w:jc w:val="both"/>
        <w:rPr>
          <w:rFonts w:eastAsia="Calibri"/>
          <w:bCs/>
          <w:color w:val="auto"/>
          <w:sz w:val="24"/>
          <w:szCs w:val="24"/>
          <w:lang w:eastAsia="en-US"/>
        </w:rPr>
      </w:pPr>
      <w:r w:rsidRPr="00390FCC">
        <w:rPr>
          <w:rFonts w:eastAsia="Calibri"/>
          <w:color w:val="auto"/>
          <w:sz w:val="24"/>
          <w:szCs w:val="24"/>
          <w:lang w:eastAsia="en-US"/>
        </w:rPr>
        <w:t>В Администрации (Уполномоченном органе), РГАУ МФЦ определяются уполномоченные на рассмотрение жалоб должностные лица.</w:t>
      </w:r>
    </w:p>
    <w:p w:rsidR="00390FCC" w:rsidRPr="00390FCC" w:rsidRDefault="00390FCC" w:rsidP="00390FCC">
      <w:pPr>
        <w:autoSpaceDE w:val="0"/>
        <w:autoSpaceDN w:val="0"/>
        <w:adjustRightInd w:val="0"/>
        <w:spacing w:before="280"/>
        <w:jc w:val="center"/>
        <w:rPr>
          <w:rFonts w:eastAsia="Calibri"/>
          <w:b/>
          <w:bCs/>
          <w:color w:val="auto"/>
          <w:sz w:val="24"/>
          <w:szCs w:val="24"/>
          <w:lang w:eastAsia="en-US"/>
        </w:rPr>
      </w:pPr>
      <w:r w:rsidRPr="00390FCC">
        <w:rPr>
          <w:rFonts w:eastAsia="Calibri"/>
          <w:b/>
          <w:bCs/>
          <w:color w:val="auto"/>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90FCC" w:rsidRPr="00390FCC" w:rsidRDefault="00390FCC" w:rsidP="00390FCC">
      <w:pPr>
        <w:autoSpaceDE w:val="0"/>
        <w:autoSpaceDN w:val="0"/>
        <w:adjustRightInd w:val="0"/>
        <w:ind w:firstLine="709"/>
        <w:jc w:val="both"/>
        <w:rPr>
          <w:rFonts w:eastAsia="Calibri"/>
          <w:color w:val="auto"/>
          <w:sz w:val="24"/>
          <w:szCs w:val="24"/>
          <w:lang w:eastAsia="en-US"/>
        </w:rPr>
      </w:pPr>
    </w:p>
    <w:p w:rsidR="00390FCC" w:rsidRPr="00390FCC" w:rsidRDefault="00390FCC" w:rsidP="00390FCC">
      <w:pPr>
        <w:autoSpaceDE w:val="0"/>
        <w:autoSpaceDN w:val="0"/>
        <w:adjustRightInd w:val="0"/>
        <w:ind w:firstLine="709"/>
        <w:jc w:val="both"/>
        <w:rPr>
          <w:rFonts w:eastAsia="Calibri"/>
          <w:b/>
          <w:bCs/>
          <w:color w:val="auto"/>
          <w:sz w:val="24"/>
          <w:szCs w:val="24"/>
          <w:lang w:eastAsia="en-US"/>
        </w:rPr>
      </w:pPr>
      <w:r w:rsidRPr="00390FCC">
        <w:rPr>
          <w:rFonts w:eastAsia="Calibri"/>
          <w:color w:val="auto"/>
          <w:sz w:val="24"/>
          <w:szCs w:val="24"/>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w:t>
      </w:r>
      <w:r w:rsidRPr="00390FCC">
        <w:rPr>
          <w:rFonts w:eastAsia="Calibri"/>
          <w:color w:val="auto"/>
          <w:sz w:val="24"/>
          <w:szCs w:val="24"/>
          <w:lang w:eastAsia="en-US"/>
        </w:rPr>
        <w:lastRenderedPageBreak/>
        <w:t>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390FCC" w:rsidRPr="00390FCC" w:rsidRDefault="00390FCC" w:rsidP="00390FCC">
      <w:pPr>
        <w:autoSpaceDE w:val="0"/>
        <w:autoSpaceDN w:val="0"/>
        <w:adjustRightInd w:val="0"/>
        <w:spacing w:before="280"/>
        <w:jc w:val="center"/>
        <w:rPr>
          <w:rFonts w:eastAsia="Calibri"/>
          <w:b/>
          <w:bCs/>
          <w:color w:val="auto"/>
          <w:sz w:val="24"/>
          <w:szCs w:val="24"/>
          <w:lang w:eastAsia="en-US"/>
        </w:rPr>
      </w:pPr>
      <w:r w:rsidRPr="00390FCC">
        <w:rPr>
          <w:rFonts w:eastAsia="Calibri"/>
          <w:b/>
          <w:bCs/>
          <w:color w:val="auto"/>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0FCC" w:rsidRPr="00390FCC" w:rsidRDefault="00390FCC" w:rsidP="00390FCC">
      <w:pPr>
        <w:autoSpaceDE w:val="0"/>
        <w:autoSpaceDN w:val="0"/>
        <w:adjustRightInd w:val="0"/>
        <w:ind w:firstLine="709"/>
        <w:jc w:val="both"/>
        <w:rPr>
          <w:rFonts w:eastAsia="Calibri"/>
          <w:color w:val="auto"/>
          <w:sz w:val="24"/>
          <w:szCs w:val="24"/>
          <w:lang w:eastAsia="en-US"/>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Федеральным </w:t>
      </w:r>
      <w:hyperlink r:id="rId23" w:history="1">
        <w:r w:rsidRPr="00390FCC">
          <w:rPr>
            <w:rFonts w:eastAsia="Calibri"/>
            <w:color w:val="auto"/>
            <w:sz w:val="24"/>
            <w:szCs w:val="24"/>
            <w:lang w:eastAsia="en-US"/>
          </w:rPr>
          <w:t>законом</w:t>
        </w:r>
      </w:hyperlink>
      <w:r w:rsidRPr="00390FCC">
        <w:rPr>
          <w:rFonts w:eastAsia="Calibri"/>
          <w:color w:val="auto"/>
          <w:sz w:val="24"/>
          <w:szCs w:val="24"/>
          <w:lang w:eastAsia="en-US"/>
        </w:rPr>
        <w:t xml:space="preserve"> 210-ФЗ;</w:t>
      </w: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90FCC" w:rsidRPr="00390FCC" w:rsidRDefault="00390FCC" w:rsidP="00EC4DCD">
      <w:pPr>
        <w:autoSpaceDE w:val="0"/>
        <w:autoSpaceDN w:val="0"/>
        <w:adjustRightInd w:val="0"/>
        <w:ind w:firstLine="709"/>
        <w:jc w:val="both"/>
        <w:rPr>
          <w:b/>
          <w:bCs/>
          <w:color w:val="auto"/>
          <w:sz w:val="24"/>
          <w:szCs w:val="24"/>
        </w:rPr>
      </w:pPr>
      <w:hyperlink r:id="rId24" w:history="1">
        <w:r w:rsidRPr="00390FCC">
          <w:rPr>
            <w:rFonts w:eastAsia="Calibri"/>
            <w:color w:val="auto"/>
            <w:sz w:val="24"/>
            <w:szCs w:val="24"/>
            <w:lang w:eastAsia="en-US"/>
          </w:rPr>
          <w:t>постановлением</w:t>
        </w:r>
      </w:hyperlink>
      <w:r w:rsidRPr="00390FCC">
        <w:rPr>
          <w:rFonts w:eastAsia="Calibri"/>
          <w:color w:val="auto"/>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0FCC" w:rsidRPr="00390FCC" w:rsidRDefault="00390FCC" w:rsidP="00390FCC">
      <w:pPr>
        <w:autoSpaceDE w:val="0"/>
        <w:autoSpaceDN w:val="0"/>
        <w:adjustRightInd w:val="0"/>
        <w:jc w:val="center"/>
        <w:outlineLvl w:val="0"/>
        <w:rPr>
          <w:b/>
          <w:bCs/>
          <w:color w:val="auto"/>
          <w:sz w:val="24"/>
          <w:szCs w:val="24"/>
        </w:rPr>
      </w:pPr>
    </w:p>
    <w:p w:rsidR="00390FCC" w:rsidRPr="00390FCC" w:rsidRDefault="00390FCC" w:rsidP="00390FCC">
      <w:pPr>
        <w:autoSpaceDE w:val="0"/>
        <w:autoSpaceDN w:val="0"/>
        <w:adjustRightInd w:val="0"/>
        <w:jc w:val="center"/>
        <w:outlineLvl w:val="0"/>
        <w:rPr>
          <w:b/>
          <w:bCs/>
          <w:color w:val="auto"/>
          <w:sz w:val="24"/>
          <w:szCs w:val="24"/>
        </w:rPr>
      </w:pPr>
      <w:r w:rsidRPr="00390FCC">
        <w:rPr>
          <w:b/>
          <w:bCs/>
          <w:color w:val="auto"/>
          <w:sz w:val="24"/>
          <w:szCs w:val="24"/>
        </w:rPr>
        <w:t>VI. Особенности выполнения административных процедур</w:t>
      </w: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t>(действий) в многофункциональных центрах предоставления</w:t>
      </w: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t>государственных и муниципальных услуг</w:t>
      </w: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autoSpaceDE w:val="0"/>
        <w:autoSpaceDN w:val="0"/>
        <w:adjustRightInd w:val="0"/>
        <w:jc w:val="center"/>
        <w:outlineLvl w:val="1"/>
        <w:rPr>
          <w:b/>
          <w:bCs/>
          <w:color w:val="auto"/>
          <w:sz w:val="24"/>
          <w:szCs w:val="24"/>
        </w:rPr>
      </w:pPr>
      <w:r w:rsidRPr="00390FCC">
        <w:rPr>
          <w:b/>
          <w:bCs/>
          <w:color w:val="auto"/>
          <w:sz w:val="24"/>
          <w:szCs w:val="24"/>
        </w:rPr>
        <w:t>Исчерпывающий перечень административных процедур (действий)</w:t>
      </w: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t>при предоставлении государственной услуги, выполняемых</w:t>
      </w:r>
    </w:p>
    <w:p w:rsidR="00390FCC" w:rsidRPr="00390FCC" w:rsidRDefault="00390FCC" w:rsidP="00390FCC">
      <w:pPr>
        <w:autoSpaceDE w:val="0"/>
        <w:autoSpaceDN w:val="0"/>
        <w:adjustRightInd w:val="0"/>
        <w:jc w:val="center"/>
        <w:rPr>
          <w:b/>
          <w:bCs/>
          <w:color w:val="auto"/>
          <w:sz w:val="24"/>
          <w:szCs w:val="24"/>
        </w:rPr>
      </w:pPr>
      <w:r w:rsidRPr="00390FCC">
        <w:rPr>
          <w:b/>
          <w:bCs/>
          <w:color w:val="auto"/>
          <w:sz w:val="24"/>
          <w:szCs w:val="24"/>
        </w:rPr>
        <w:t>многофункциональным центром</w:t>
      </w: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6.1. РГАУ МФЦ  осуществляет:</w:t>
      </w:r>
    </w:p>
    <w:p w:rsidR="00390FCC" w:rsidRPr="00390FCC" w:rsidRDefault="00390FCC" w:rsidP="00390FCC">
      <w:pPr>
        <w:ind w:firstLine="709"/>
        <w:jc w:val="both"/>
        <w:rPr>
          <w:color w:val="auto"/>
          <w:sz w:val="24"/>
          <w:szCs w:val="24"/>
        </w:rPr>
      </w:pPr>
      <w:r w:rsidRPr="00390FCC">
        <w:rPr>
          <w:color w:val="auto"/>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90FCC" w:rsidRPr="00390FCC" w:rsidRDefault="00390FCC" w:rsidP="00390FCC">
      <w:pPr>
        <w:ind w:firstLine="709"/>
        <w:jc w:val="both"/>
        <w:rPr>
          <w:color w:val="auto"/>
          <w:sz w:val="24"/>
          <w:szCs w:val="24"/>
        </w:rPr>
      </w:pPr>
      <w:r w:rsidRPr="00390FCC">
        <w:rPr>
          <w:color w:val="auto"/>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90FCC" w:rsidRPr="00390FCC" w:rsidRDefault="00390FCC" w:rsidP="00390FCC">
      <w:pPr>
        <w:ind w:firstLine="709"/>
        <w:jc w:val="both"/>
        <w:rPr>
          <w:color w:val="auto"/>
          <w:sz w:val="24"/>
          <w:szCs w:val="24"/>
        </w:rPr>
      </w:pPr>
      <w:r w:rsidRPr="00390FCC">
        <w:rPr>
          <w:color w:val="auto"/>
          <w:sz w:val="24"/>
          <w:szCs w:val="24"/>
        </w:rPr>
        <w:t>иные процедуры и действия, предусмотренные Федеральным законом</w:t>
      </w:r>
      <w:r w:rsidR="00EC4DCD">
        <w:rPr>
          <w:color w:val="auto"/>
          <w:sz w:val="24"/>
          <w:szCs w:val="24"/>
        </w:rPr>
        <w:t xml:space="preserve"> </w:t>
      </w:r>
      <w:r w:rsidRPr="00390FCC">
        <w:rPr>
          <w:color w:val="auto"/>
          <w:sz w:val="24"/>
          <w:szCs w:val="24"/>
        </w:rPr>
        <w:t>№ 210-ФЗ.</w:t>
      </w:r>
    </w:p>
    <w:p w:rsidR="00390FCC" w:rsidRPr="00390FCC" w:rsidRDefault="00390FCC" w:rsidP="00390FCC">
      <w:pPr>
        <w:ind w:firstLine="709"/>
        <w:jc w:val="both"/>
        <w:rPr>
          <w:color w:val="auto"/>
          <w:sz w:val="24"/>
          <w:szCs w:val="24"/>
        </w:rPr>
      </w:pPr>
      <w:r w:rsidRPr="00390FCC">
        <w:rPr>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0FCC" w:rsidRPr="00390FCC" w:rsidRDefault="00390FCC" w:rsidP="00390FCC">
      <w:pPr>
        <w:rPr>
          <w:b/>
          <w:bCs/>
          <w:color w:val="auto"/>
          <w:sz w:val="24"/>
          <w:szCs w:val="24"/>
        </w:rPr>
      </w:pPr>
    </w:p>
    <w:p w:rsidR="00390FCC" w:rsidRPr="00390FCC" w:rsidRDefault="00390FCC" w:rsidP="00390FCC">
      <w:pPr>
        <w:jc w:val="center"/>
        <w:rPr>
          <w:b/>
          <w:bCs/>
          <w:color w:val="auto"/>
          <w:sz w:val="24"/>
          <w:szCs w:val="24"/>
        </w:rPr>
      </w:pPr>
      <w:r w:rsidRPr="00390FCC">
        <w:rPr>
          <w:b/>
          <w:bCs/>
          <w:color w:val="auto"/>
          <w:sz w:val="24"/>
          <w:szCs w:val="24"/>
        </w:rPr>
        <w:t>Информирование заявителей</w:t>
      </w:r>
    </w:p>
    <w:p w:rsidR="00390FCC" w:rsidRPr="00390FCC" w:rsidRDefault="00390FCC" w:rsidP="00390FCC">
      <w:pPr>
        <w:jc w:val="both"/>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6.2. Информирование заявителя РГАУ МФЦ осуществляется следующими способами:</w:t>
      </w:r>
    </w:p>
    <w:p w:rsidR="00390FCC" w:rsidRPr="00390FCC" w:rsidRDefault="00390FCC" w:rsidP="00390FCC">
      <w:pPr>
        <w:ind w:firstLine="709"/>
        <w:jc w:val="both"/>
        <w:rPr>
          <w:color w:val="auto"/>
          <w:sz w:val="24"/>
          <w:szCs w:val="24"/>
        </w:rPr>
      </w:pPr>
      <w:r w:rsidRPr="00390FCC">
        <w:rPr>
          <w:color w:val="auto"/>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390FCC" w:rsidRPr="00390FCC" w:rsidRDefault="00390FCC" w:rsidP="00390FCC">
      <w:pPr>
        <w:ind w:firstLine="709"/>
        <w:jc w:val="both"/>
        <w:rPr>
          <w:color w:val="auto"/>
          <w:sz w:val="24"/>
          <w:szCs w:val="24"/>
        </w:rPr>
      </w:pPr>
      <w:r w:rsidRPr="00390FCC">
        <w:rPr>
          <w:color w:val="auto"/>
          <w:sz w:val="24"/>
          <w:szCs w:val="24"/>
        </w:rPr>
        <w:lastRenderedPageBreak/>
        <w:t>б) при обращении заявителя в РГАУ МФЦ лично, по телефону, посредством почтовых отправлений либо по электронной почте.</w:t>
      </w:r>
    </w:p>
    <w:p w:rsidR="00390FCC" w:rsidRPr="00390FCC" w:rsidRDefault="00390FCC" w:rsidP="00390FCC">
      <w:pPr>
        <w:ind w:firstLine="709"/>
        <w:jc w:val="both"/>
        <w:rPr>
          <w:color w:val="auto"/>
          <w:sz w:val="24"/>
          <w:szCs w:val="24"/>
        </w:rPr>
      </w:pPr>
      <w:r w:rsidRPr="00390FCC">
        <w:rPr>
          <w:color w:val="auto"/>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90FCC" w:rsidRPr="00390FCC" w:rsidRDefault="00390FCC" w:rsidP="00390FCC">
      <w:pPr>
        <w:ind w:firstLine="709"/>
        <w:jc w:val="both"/>
        <w:rPr>
          <w:color w:val="auto"/>
          <w:sz w:val="24"/>
          <w:szCs w:val="24"/>
        </w:rPr>
      </w:pPr>
      <w:r w:rsidRPr="00390FCC">
        <w:rPr>
          <w:color w:val="auto"/>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90FCC" w:rsidRPr="00390FCC" w:rsidRDefault="00390FCC" w:rsidP="00390FCC">
      <w:pPr>
        <w:ind w:firstLine="709"/>
        <w:jc w:val="both"/>
        <w:rPr>
          <w:color w:val="auto"/>
          <w:sz w:val="24"/>
          <w:szCs w:val="24"/>
        </w:rPr>
      </w:pPr>
      <w:r w:rsidRPr="00390FCC">
        <w:rPr>
          <w:color w:val="auto"/>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90FCC" w:rsidRPr="00390FCC" w:rsidRDefault="00390FCC" w:rsidP="00390FCC">
      <w:pPr>
        <w:ind w:firstLine="709"/>
        <w:jc w:val="both"/>
        <w:rPr>
          <w:color w:val="auto"/>
          <w:sz w:val="24"/>
          <w:szCs w:val="24"/>
        </w:rPr>
      </w:pPr>
      <w:r w:rsidRPr="00390FCC">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390FCC" w:rsidRPr="00390FCC" w:rsidRDefault="00390FCC" w:rsidP="00390FCC">
      <w:pPr>
        <w:ind w:firstLine="709"/>
        <w:jc w:val="both"/>
        <w:rPr>
          <w:color w:val="auto"/>
          <w:sz w:val="24"/>
          <w:szCs w:val="24"/>
        </w:rPr>
      </w:pPr>
      <w:r w:rsidRPr="00390FCC">
        <w:rPr>
          <w:color w:val="auto"/>
          <w:sz w:val="24"/>
          <w:szCs w:val="24"/>
        </w:rPr>
        <w:t>назначить другое время для консультаций.</w:t>
      </w:r>
    </w:p>
    <w:p w:rsidR="00390FCC" w:rsidRPr="00390FCC" w:rsidRDefault="00390FCC" w:rsidP="00390FCC">
      <w:pPr>
        <w:ind w:firstLine="709"/>
        <w:jc w:val="both"/>
        <w:rPr>
          <w:color w:val="auto"/>
          <w:sz w:val="24"/>
          <w:szCs w:val="24"/>
        </w:rPr>
      </w:pPr>
      <w:r w:rsidRPr="00390FCC">
        <w:rPr>
          <w:color w:val="auto"/>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390FCC" w:rsidRPr="00390FCC" w:rsidRDefault="00390FCC" w:rsidP="00390FCC">
      <w:pPr>
        <w:rPr>
          <w:b/>
          <w:bCs/>
          <w:color w:val="auto"/>
          <w:sz w:val="24"/>
          <w:szCs w:val="24"/>
        </w:rPr>
      </w:pPr>
    </w:p>
    <w:p w:rsidR="00390FCC" w:rsidRPr="00390FCC" w:rsidRDefault="00390FCC" w:rsidP="00390FCC">
      <w:pPr>
        <w:jc w:val="center"/>
        <w:rPr>
          <w:b/>
          <w:bCs/>
          <w:color w:val="auto"/>
          <w:sz w:val="24"/>
          <w:szCs w:val="24"/>
        </w:rPr>
      </w:pPr>
      <w:r w:rsidRPr="00390FCC">
        <w:rPr>
          <w:b/>
          <w:bCs/>
          <w:color w:val="auto"/>
          <w:sz w:val="24"/>
          <w:szCs w:val="24"/>
        </w:rPr>
        <w:t>Прием запросов заявителей о предоставлении государственной</w:t>
      </w:r>
    </w:p>
    <w:p w:rsidR="00390FCC" w:rsidRPr="00390FCC" w:rsidRDefault="00390FCC" w:rsidP="00390FCC">
      <w:pPr>
        <w:jc w:val="center"/>
        <w:rPr>
          <w:b/>
          <w:bCs/>
          <w:color w:val="auto"/>
          <w:sz w:val="24"/>
          <w:szCs w:val="24"/>
        </w:rPr>
      </w:pPr>
      <w:r w:rsidRPr="00390FCC">
        <w:rPr>
          <w:b/>
          <w:bCs/>
          <w:color w:val="auto"/>
          <w:sz w:val="24"/>
          <w:szCs w:val="24"/>
        </w:rPr>
        <w:t>услуги и иных документов, необходимых для предоставления</w:t>
      </w:r>
    </w:p>
    <w:p w:rsidR="00390FCC" w:rsidRPr="00390FCC" w:rsidRDefault="00390FCC" w:rsidP="00390FCC">
      <w:pPr>
        <w:jc w:val="center"/>
        <w:rPr>
          <w:b/>
          <w:bCs/>
          <w:color w:val="auto"/>
          <w:sz w:val="24"/>
          <w:szCs w:val="24"/>
        </w:rPr>
      </w:pPr>
      <w:r w:rsidRPr="00390FCC">
        <w:rPr>
          <w:b/>
          <w:bCs/>
          <w:color w:val="auto"/>
          <w:sz w:val="24"/>
          <w:szCs w:val="24"/>
        </w:rPr>
        <w:t>государственной услуги</w:t>
      </w:r>
    </w:p>
    <w:p w:rsidR="00390FCC" w:rsidRPr="00390FCC" w:rsidRDefault="00390FCC" w:rsidP="00390FCC">
      <w:pPr>
        <w:jc w:val="both"/>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0FCC" w:rsidRPr="00390FCC" w:rsidRDefault="00390FCC" w:rsidP="00390FCC">
      <w:pPr>
        <w:ind w:firstLine="709"/>
        <w:jc w:val="both"/>
        <w:rPr>
          <w:color w:val="auto"/>
          <w:sz w:val="24"/>
          <w:szCs w:val="24"/>
        </w:rPr>
      </w:pPr>
      <w:r w:rsidRPr="00390FCC">
        <w:rPr>
          <w:color w:val="auto"/>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390FCC" w:rsidRPr="00390FCC" w:rsidRDefault="00390FCC" w:rsidP="00390FCC">
      <w:pPr>
        <w:ind w:firstLine="709"/>
        <w:jc w:val="both"/>
        <w:rPr>
          <w:color w:val="auto"/>
          <w:sz w:val="24"/>
          <w:szCs w:val="24"/>
        </w:rPr>
      </w:pPr>
      <w:r w:rsidRPr="00390FCC">
        <w:rPr>
          <w:color w:val="auto"/>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90FCC" w:rsidRPr="00390FCC" w:rsidRDefault="00390FCC" w:rsidP="00390FCC">
      <w:pPr>
        <w:ind w:firstLine="709"/>
        <w:jc w:val="both"/>
        <w:rPr>
          <w:color w:val="auto"/>
          <w:sz w:val="24"/>
          <w:szCs w:val="24"/>
        </w:rPr>
      </w:pPr>
      <w:r w:rsidRPr="00390FCC">
        <w:rPr>
          <w:color w:val="auto"/>
          <w:sz w:val="24"/>
          <w:szCs w:val="24"/>
        </w:rPr>
        <w:t>Работник РГАУ МФЦ осуществляет следующие действия:</w:t>
      </w:r>
    </w:p>
    <w:p w:rsidR="00390FCC" w:rsidRPr="00390FCC" w:rsidRDefault="00390FCC" w:rsidP="00390FCC">
      <w:pPr>
        <w:ind w:firstLine="709"/>
        <w:jc w:val="both"/>
        <w:rPr>
          <w:color w:val="auto"/>
          <w:sz w:val="24"/>
          <w:szCs w:val="24"/>
        </w:rPr>
      </w:pPr>
      <w:r w:rsidRPr="00390FCC">
        <w:rPr>
          <w:color w:val="auto"/>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390FCC" w:rsidRPr="00390FCC" w:rsidRDefault="00390FCC" w:rsidP="00390FCC">
      <w:pPr>
        <w:ind w:firstLine="709"/>
        <w:jc w:val="both"/>
        <w:rPr>
          <w:color w:val="auto"/>
          <w:sz w:val="24"/>
          <w:szCs w:val="24"/>
        </w:rPr>
      </w:pPr>
      <w:r w:rsidRPr="00390FCC">
        <w:rPr>
          <w:color w:val="auto"/>
          <w:sz w:val="24"/>
          <w:szCs w:val="24"/>
        </w:rPr>
        <w:t>проверяет полномочия представителя заявителя (в случае обращения представителя заявителя);</w:t>
      </w:r>
    </w:p>
    <w:p w:rsidR="00390FCC" w:rsidRPr="00390FCC" w:rsidRDefault="00390FCC" w:rsidP="00390FCC">
      <w:pPr>
        <w:ind w:firstLine="709"/>
        <w:jc w:val="both"/>
        <w:rPr>
          <w:color w:val="auto"/>
          <w:sz w:val="24"/>
          <w:szCs w:val="24"/>
        </w:rPr>
      </w:pPr>
      <w:r w:rsidRPr="00390FCC">
        <w:rPr>
          <w:color w:val="auto"/>
          <w:sz w:val="24"/>
          <w:szCs w:val="24"/>
        </w:rPr>
        <w:t>принимает от заявителей заявление на предоставление государственной услуги;</w:t>
      </w:r>
    </w:p>
    <w:p w:rsidR="00390FCC" w:rsidRPr="00390FCC" w:rsidRDefault="00390FCC" w:rsidP="00390FCC">
      <w:pPr>
        <w:ind w:firstLine="709"/>
        <w:jc w:val="both"/>
        <w:rPr>
          <w:color w:val="auto"/>
          <w:sz w:val="24"/>
          <w:szCs w:val="24"/>
        </w:rPr>
      </w:pPr>
      <w:r w:rsidRPr="00390FCC">
        <w:rPr>
          <w:color w:val="auto"/>
          <w:sz w:val="24"/>
          <w:szCs w:val="24"/>
        </w:rPr>
        <w:t>принимает от заявителей документы, необходимые для получения государственной услуги;</w:t>
      </w:r>
    </w:p>
    <w:p w:rsidR="00390FCC" w:rsidRPr="00390FCC" w:rsidRDefault="00390FCC" w:rsidP="00390FCC">
      <w:pPr>
        <w:ind w:firstLine="709"/>
        <w:jc w:val="both"/>
        <w:rPr>
          <w:color w:val="auto"/>
          <w:sz w:val="24"/>
          <w:szCs w:val="24"/>
        </w:rPr>
      </w:pPr>
      <w:r w:rsidRPr="00390FCC">
        <w:rPr>
          <w:color w:val="auto"/>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390FCC" w:rsidRPr="00390FCC" w:rsidRDefault="00390FCC" w:rsidP="00390FCC">
      <w:pPr>
        <w:ind w:firstLine="709"/>
        <w:jc w:val="both"/>
        <w:rPr>
          <w:color w:val="auto"/>
          <w:sz w:val="24"/>
          <w:szCs w:val="24"/>
        </w:rPr>
      </w:pPr>
      <w:r w:rsidRPr="00390FCC">
        <w:rPr>
          <w:color w:val="auto"/>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90FCC" w:rsidRPr="00390FCC" w:rsidRDefault="00390FCC" w:rsidP="00390FCC">
      <w:pPr>
        <w:ind w:firstLine="709"/>
        <w:jc w:val="both"/>
        <w:rPr>
          <w:color w:val="auto"/>
          <w:sz w:val="24"/>
          <w:szCs w:val="24"/>
        </w:rPr>
      </w:pPr>
      <w:r w:rsidRPr="00390FCC">
        <w:rPr>
          <w:color w:val="auto"/>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90FCC" w:rsidRPr="00390FCC" w:rsidRDefault="00390FCC" w:rsidP="00390FCC">
      <w:pPr>
        <w:ind w:firstLine="709"/>
        <w:jc w:val="both"/>
        <w:rPr>
          <w:color w:val="auto"/>
          <w:sz w:val="24"/>
          <w:szCs w:val="24"/>
        </w:rPr>
      </w:pPr>
      <w:r w:rsidRPr="00390FCC">
        <w:rPr>
          <w:color w:val="auto"/>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390FCC" w:rsidRPr="00390FCC" w:rsidRDefault="00390FCC" w:rsidP="00390FCC">
      <w:pPr>
        <w:ind w:firstLine="709"/>
        <w:jc w:val="both"/>
        <w:rPr>
          <w:color w:val="auto"/>
          <w:sz w:val="24"/>
          <w:szCs w:val="24"/>
        </w:rPr>
      </w:pPr>
      <w:r w:rsidRPr="00390FCC">
        <w:rPr>
          <w:color w:val="auto"/>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390FCC" w:rsidRPr="00390FCC" w:rsidRDefault="00390FCC" w:rsidP="00390FCC">
      <w:pPr>
        <w:ind w:firstLine="709"/>
        <w:jc w:val="both"/>
        <w:rPr>
          <w:color w:val="auto"/>
          <w:sz w:val="24"/>
          <w:szCs w:val="24"/>
        </w:rPr>
      </w:pPr>
      <w:r w:rsidRPr="00390FCC">
        <w:rPr>
          <w:color w:val="auto"/>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90FCC" w:rsidRPr="00390FCC" w:rsidRDefault="00390FCC" w:rsidP="00390FCC">
      <w:pPr>
        <w:ind w:firstLine="709"/>
        <w:jc w:val="both"/>
        <w:rPr>
          <w:color w:val="auto"/>
          <w:sz w:val="24"/>
          <w:szCs w:val="24"/>
        </w:rPr>
      </w:pPr>
      <w:r w:rsidRPr="00390FCC">
        <w:rPr>
          <w:color w:val="auto"/>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90FCC" w:rsidRPr="00390FCC" w:rsidRDefault="00390FCC" w:rsidP="00390FCC">
      <w:pPr>
        <w:ind w:firstLine="709"/>
        <w:jc w:val="both"/>
        <w:rPr>
          <w:color w:val="auto"/>
          <w:sz w:val="24"/>
          <w:szCs w:val="24"/>
        </w:rPr>
      </w:pPr>
      <w:r w:rsidRPr="00390FCC">
        <w:rPr>
          <w:color w:val="auto"/>
          <w:sz w:val="24"/>
          <w:szCs w:val="24"/>
        </w:rPr>
        <w:t>6.4. Работник РГАУ МФЦ не вправе требовать от заявителя:</w:t>
      </w:r>
    </w:p>
    <w:p w:rsidR="00390FCC" w:rsidRPr="00390FCC" w:rsidRDefault="00390FCC" w:rsidP="00390FCC">
      <w:pPr>
        <w:ind w:firstLine="709"/>
        <w:jc w:val="both"/>
        <w:rPr>
          <w:color w:val="auto"/>
          <w:sz w:val="24"/>
          <w:szCs w:val="24"/>
        </w:rPr>
      </w:pPr>
      <w:r w:rsidRPr="00390FCC">
        <w:rPr>
          <w:color w:val="auto"/>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FCC" w:rsidRPr="00390FCC" w:rsidRDefault="00390FCC" w:rsidP="00390FCC">
      <w:pPr>
        <w:ind w:firstLine="709"/>
        <w:jc w:val="both"/>
        <w:rPr>
          <w:color w:val="auto"/>
          <w:sz w:val="24"/>
          <w:szCs w:val="24"/>
        </w:rPr>
      </w:pPr>
      <w:r w:rsidRPr="00390FCC">
        <w:rPr>
          <w:color w:val="auto"/>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5" w:history="1">
        <w:r w:rsidRPr="00390FCC">
          <w:rPr>
            <w:sz w:val="24"/>
            <w:szCs w:val="24"/>
          </w:rPr>
          <w:t>частью 6 статьи 7</w:t>
        </w:r>
      </w:hyperlink>
      <w:r w:rsidRPr="00390FCC">
        <w:rPr>
          <w:color w:val="auto"/>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390FCC" w:rsidRPr="00390FCC" w:rsidRDefault="00390FCC" w:rsidP="00390FCC">
      <w:pPr>
        <w:ind w:firstLine="709"/>
        <w:jc w:val="both"/>
        <w:rPr>
          <w:color w:val="auto"/>
          <w:sz w:val="24"/>
          <w:szCs w:val="24"/>
        </w:rPr>
      </w:pPr>
      <w:r w:rsidRPr="00390FCC">
        <w:rPr>
          <w:color w:val="auto"/>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390FCC" w:rsidRPr="00390FCC" w:rsidRDefault="00390FCC" w:rsidP="00EC4DCD">
      <w:pPr>
        <w:ind w:firstLine="709"/>
        <w:jc w:val="both"/>
        <w:rPr>
          <w:color w:val="auto"/>
          <w:sz w:val="24"/>
          <w:szCs w:val="24"/>
        </w:rPr>
      </w:pPr>
      <w:r w:rsidRPr="00390FCC">
        <w:rPr>
          <w:color w:val="auto"/>
          <w:sz w:val="24"/>
          <w:szCs w:val="24"/>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390FCC" w:rsidRPr="00390FCC" w:rsidRDefault="00390FCC" w:rsidP="00390FCC">
      <w:pPr>
        <w:jc w:val="center"/>
        <w:rPr>
          <w:b/>
          <w:bCs/>
          <w:color w:val="auto"/>
          <w:sz w:val="24"/>
          <w:szCs w:val="24"/>
        </w:rPr>
      </w:pPr>
    </w:p>
    <w:p w:rsidR="00390FCC" w:rsidRPr="00390FCC" w:rsidRDefault="00390FCC" w:rsidP="00390FCC">
      <w:pPr>
        <w:jc w:val="center"/>
        <w:rPr>
          <w:b/>
          <w:bCs/>
          <w:color w:val="auto"/>
          <w:sz w:val="24"/>
          <w:szCs w:val="24"/>
        </w:rPr>
      </w:pPr>
      <w:r w:rsidRPr="00390FCC">
        <w:rPr>
          <w:b/>
          <w:bCs/>
          <w:color w:val="auto"/>
          <w:sz w:val="24"/>
          <w:szCs w:val="24"/>
        </w:rPr>
        <w:t>Формирование и направление многофункциональным центром</w:t>
      </w:r>
    </w:p>
    <w:p w:rsidR="00390FCC" w:rsidRPr="00390FCC" w:rsidRDefault="00390FCC" w:rsidP="00390FCC">
      <w:pPr>
        <w:jc w:val="center"/>
        <w:rPr>
          <w:b/>
          <w:bCs/>
          <w:color w:val="auto"/>
          <w:sz w:val="24"/>
          <w:szCs w:val="24"/>
        </w:rPr>
      </w:pPr>
      <w:r w:rsidRPr="00390FCC">
        <w:rPr>
          <w:b/>
          <w:bCs/>
          <w:color w:val="auto"/>
          <w:sz w:val="24"/>
          <w:szCs w:val="24"/>
        </w:rPr>
        <w:t>предоставления межведомственного запроса</w:t>
      </w:r>
    </w:p>
    <w:p w:rsidR="00390FCC" w:rsidRPr="00390FCC" w:rsidRDefault="00390FCC" w:rsidP="00390FCC">
      <w:pPr>
        <w:jc w:val="center"/>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6.6. В случае если документы, предусмотренные</w:t>
      </w:r>
      <w:r w:rsidRPr="00390FCC">
        <w:rPr>
          <w:sz w:val="24"/>
          <w:szCs w:val="24"/>
        </w:rPr>
        <w:t xml:space="preserve"> </w:t>
      </w:r>
      <w:hyperlink r:id="rId26" w:history="1">
        <w:r w:rsidRPr="00390FCC">
          <w:rPr>
            <w:sz w:val="24"/>
            <w:szCs w:val="24"/>
          </w:rPr>
          <w:t>пунктом 2.11</w:t>
        </w:r>
      </w:hyperlink>
      <w:r w:rsidRPr="00390FCC">
        <w:rPr>
          <w:color w:val="auto"/>
          <w:sz w:val="24"/>
          <w:szCs w:val="24"/>
        </w:rPr>
        <w:t xml:space="preserve"> настоящего Административного регламента, не представлены заявителем по собственной инициативе, такие </w:t>
      </w:r>
      <w:r w:rsidRPr="00390FCC">
        <w:rPr>
          <w:color w:val="auto"/>
          <w:sz w:val="24"/>
          <w:szCs w:val="24"/>
        </w:rPr>
        <w:lastRenderedPageBreak/>
        <w:t>документы в порядке, определенном Соглашением, запрашиваются РГАУ МФЦ самостоятельно в порядке межведомственного взаимодействия.</w:t>
      </w:r>
    </w:p>
    <w:p w:rsidR="00390FCC" w:rsidRPr="00390FCC" w:rsidRDefault="00390FCC" w:rsidP="00390FCC">
      <w:pPr>
        <w:jc w:val="center"/>
        <w:rPr>
          <w:color w:val="auto"/>
          <w:sz w:val="24"/>
          <w:szCs w:val="24"/>
        </w:rPr>
      </w:pPr>
    </w:p>
    <w:p w:rsidR="00390FCC" w:rsidRPr="00390FCC" w:rsidRDefault="00390FCC" w:rsidP="00390FCC">
      <w:pPr>
        <w:jc w:val="center"/>
        <w:rPr>
          <w:b/>
          <w:bCs/>
          <w:color w:val="auto"/>
          <w:sz w:val="24"/>
          <w:szCs w:val="24"/>
        </w:rPr>
      </w:pPr>
      <w:r w:rsidRPr="00390FCC">
        <w:rPr>
          <w:b/>
          <w:bCs/>
          <w:color w:val="auto"/>
          <w:sz w:val="24"/>
          <w:szCs w:val="24"/>
        </w:rPr>
        <w:t>Выдача заявителю результата предоставления</w:t>
      </w:r>
    </w:p>
    <w:p w:rsidR="00390FCC" w:rsidRPr="00390FCC" w:rsidRDefault="00390FCC" w:rsidP="00390FCC">
      <w:pPr>
        <w:jc w:val="center"/>
        <w:rPr>
          <w:b/>
          <w:bCs/>
          <w:color w:val="auto"/>
          <w:sz w:val="24"/>
          <w:szCs w:val="24"/>
        </w:rPr>
      </w:pPr>
      <w:r w:rsidRPr="00390FCC">
        <w:rPr>
          <w:b/>
          <w:bCs/>
          <w:color w:val="auto"/>
          <w:sz w:val="24"/>
          <w:szCs w:val="24"/>
        </w:rPr>
        <w:t>государственной услуги</w:t>
      </w:r>
    </w:p>
    <w:p w:rsidR="00390FCC" w:rsidRPr="00390FCC" w:rsidRDefault="00390FCC" w:rsidP="00390FCC">
      <w:pPr>
        <w:jc w:val="both"/>
        <w:rPr>
          <w:color w:val="auto"/>
          <w:sz w:val="24"/>
          <w:szCs w:val="24"/>
        </w:rPr>
      </w:pPr>
    </w:p>
    <w:p w:rsidR="00390FCC" w:rsidRPr="00390FCC" w:rsidRDefault="00390FCC" w:rsidP="00390FCC">
      <w:pPr>
        <w:ind w:firstLine="709"/>
        <w:jc w:val="both"/>
        <w:rPr>
          <w:color w:val="auto"/>
          <w:sz w:val="24"/>
          <w:szCs w:val="24"/>
        </w:rPr>
      </w:pPr>
      <w:r w:rsidRPr="00390FCC">
        <w:rPr>
          <w:color w:val="auto"/>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390FCC" w:rsidRPr="00390FCC" w:rsidRDefault="00390FCC" w:rsidP="00390FCC">
      <w:pPr>
        <w:ind w:firstLine="709"/>
        <w:jc w:val="both"/>
        <w:rPr>
          <w:color w:val="auto"/>
          <w:sz w:val="24"/>
          <w:szCs w:val="24"/>
        </w:rPr>
      </w:pPr>
      <w:r w:rsidRPr="00390FCC">
        <w:rPr>
          <w:color w:val="auto"/>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90FCC" w:rsidRPr="00390FCC" w:rsidRDefault="00390FCC" w:rsidP="00390FCC">
      <w:pPr>
        <w:ind w:firstLine="709"/>
        <w:jc w:val="both"/>
        <w:rPr>
          <w:color w:val="auto"/>
          <w:sz w:val="24"/>
          <w:szCs w:val="24"/>
        </w:rPr>
      </w:pPr>
      <w:r w:rsidRPr="00390FCC">
        <w:rPr>
          <w:color w:val="auto"/>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0FCC" w:rsidRPr="00390FCC" w:rsidRDefault="00390FCC" w:rsidP="00390FCC">
      <w:pPr>
        <w:ind w:firstLine="709"/>
        <w:jc w:val="both"/>
        <w:rPr>
          <w:color w:val="auto"/>
          <w:sz w:val="24"/>
          <w:szCs w:val="24"/>
        </w:rPr>
      </w:pPr>
      <w:r w:rsidRPr="00390FCC">
        <w:rPr>
          <w:color w:val="auto"/>
          <w:sz w:val="24"/>
          <w:szCs w:val="24"/>
        </w:rPr>
        <w:t>Работник РГАУ МФЦ осуществляет следующие действия:</w:t>
      </w:r>
    </w:p>
    <w:p w:rsidR="00390FCC" w:rsidRPr="00390FCC" w:rsidRDefault="00390FCC" w:rsidP="00390FCC">
      <w:pPr>
        <w:ind w:firstLine="709"/>
        <w:jc w:val="both"/>
        <w:rPr>
          <w:color w:val="auto"/>
          <w:sz w:val="24"/>
          <w:szCs w:val="24"/>
        </w:rPr>
      </w:pPr>
      <w:r w:rsidRPr="00390FCC">
        <w:rPr>
          <w:color w:val="auto"/>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0FCC" w:rsidRPr="00390FCC" w:rsidRDefault="00390FCC" w:rsidP="00390FCC">
      <w:pPr>
        <w:ind w:firstLine="709"/>
        <w:jc w:val="both"/>
        <w:rPr>
          <w:color w:val="auto"/>
          <w:sz w:val="24"/>
          <w:szCs w:val="24"/>
        </w:rPr>
      </w:pPr>
      <w:r w:rsidRPr="00390FCC">
        <w:rPr>
          <w:color w:val="auto"/>
          <w:sz w:val="24"/>
          <w:szCs w:val="24"/>
        </w:rPr>
        <w:t>проверяет полномочия представителя (в случае обращения представителя заявителя);</w:t>
      </w:r>
    </w:p>
    <w:p w:rsidR="00390FCC" w:rsidRPr="00390FCC" w:rsidRDefault="00390FCC" w:rsidP="00390FCC">
      <w:pPr>
        <w:ind w:firstLine="709"/>
        <w:jc w:val="both"/>
        <w:rPr>
          <w:color w:val="auto"/>
          <w:sz w:val="24"/>
          <w:szCs w:val="24"/>
        </w:rPr>
      </w:pPr>
      <w:r w:rsidRPr="00390FCC">
        <w:rPr>
          <w:color w:val="auto"/>
          <w:sz w:val="24"/>
          <w:szCs w:val="24"/>
        </w:rPr>
        <w:t>определяет статус исполнения запроса заявителя в АИС МФЦ;</w:t>
      </w:r>
    </w:p>
    <w:p w:rsidR="00390FCC" w:rsidRPr="00390FCC" w:rsidRDefault="00390FCC" w:rsidP="00390FCC">
      <w:pPr>
        <w:ind w:firstLine="709"/>
        <w:jc w:val="both"/>
        <w:rPr>
          <w:color w:val="auto"/>
          <w:sz w:val="24"/>
          <w:szCs w:val="24"/>
        </w:rPr>
      </w:pPr>
      <w:r w:rsidRPr="00390FCC">
        <w:rPr>
          <w:color w:val="auto"/>
          <w:sz w:val="24"/>
          <w:szCs w:val="24"/>
        </w:rPr>
        <w:t>выдает документы заявителю, при необходимости запрашивает у заявителя подписи за каждый выданный документ.</w:t>
      </w:r>
    </w:p>
    <w:p w:rsidR="00390FCC" w:rsidRPr="00390FCC" w:rsidRDefault="00390FCC" w:rsidP="00390FCC">
      <w:pPr>
        <w:ind w:firstLine="709"/>
        <w:jc w:val="both"/>
        <w:rPr>
          <w:color w:val="auto"/>
          <w:sz w:val="24"/>
          <w:szCs w:val="24"/>
        </w:rPr>
      </w:pPr>
      <w:r w:rsidRPr="00390FCC">
        <w:rPr>
          <w:color w:val="auto"/>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390FCC" w:rsidRPr="00390FCC" w:rsidRDefault="00390FCC" w:rsidP="00390FCC">
      <w:pPr>
        <w:jc w:val="both"/>
        <w:rPr>
          <w:color w:val="auto"/>
          <w:sz w:val="24"/>
          <w:szCs w:val="24"/>
        </w:rPr>
      </w:pPr>
    </w:p>
    <w:p w:rsidR="00390FCC" w:rsidRPr="00390FCC" w:rsidRDefault="00390FCC" w:rsidP="00390FCC">
      <w:pPr>
        <w:jc w:val="both"/>
        <w:rPr>
          <w:color w:val="auto"/>
          <w:sz w:val="24"/>
          <w:szCs w:val="24"/>
        </w:rPr>
      </w:pP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autoSpaceDE w:val="0"/>
        <w:autoSpaceDN w:val="0"/>
        <w:adjustRightInd w:val="0"/>
        <w:ind w:firstLine="540"/>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Default="00390FCC" w:rsidP="00390FCC">
      <w:pPr>
        <w:autoSpaceDE w:val="0"/>
        <w:autoSpaceDN w:val="0"/>
        <w:adjustRightInd w:val="0"/>
        <w:ind w:firstLine="709"/>
        <w:jc w:val="both"/>
        <w:rPr>
          <w:color w:val="auto"/>
          <w:sz w:val="24"/>
          <w:szCs w:val="24"/>
        </w:rPr>
      </w:pPr>
    </w:p>
    <w:p w:rsidR="00EC4DCD" w:rsidRDefault="00EC4DCD" w:rsidP="00390FCC">
      <w:pPr>
        <w:autoSpaceDE w:val="0"/>
        <w:autoSpaceDN w:val="0"/>
        <w:adjustRightInd w:val="0"/>
        <w:ind w:firstLine="709"/>
        <w:jc w:val="both"/>
        <w:rPr>
          <w:color w:val="auto"/>
          <w:sz w:val="24"/>
          <w:szCs w:val="24"/>
        </w:rPr>
      </w:pPr>
    </w:p>
    <w:p w:rsidR="00EC4DCD" w:rsidRDefault="00EC4DCD" w:rsidP="00390FCC">
      <w:pPr>
        <w:autoSpaceDE w:val="0"/>
        <w:autoSpaceDN w:val="0"/>
        <w:adjustRightInd w:val="0"/>
        <w:ind w:firstLine="709"/>
        <w:jc w:val="both"/>
        <w:rPr>
          <w:color w:val="auto"/>
          <w:sz w:val="24"/>
          <w:szCs w:val="24"/>
        </w:rPr>
      </w:pPr>
    </w:p>
    <w:p w:rsidR="00EC4DCD" w:rsidRPr="00390FCC" w:rsidRDefault="00EC4DCD"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709"/>
        <w:jc w:val="both"/>
        <w:rPr>
          <w:color w:val="auto"/>
          <w:sz w:val="24"/>
          <w:szCs w:val="24"/>
        </w:rPr>
      </w:pPr>
    </w:p>
    <w:p w:rsidR="00390FCC" w:rsidRPr="00390FCC" w:rsidRDefault="00390FCC" w:rsidP="00390FCC">
      <w:pPr>
        <w:autoSpaceDE w:val="0"/>
        <w:autoSpaceDN w:val="0"/>
        <w:adjustRightInd w:val="0"/>
        <w:ind w:firstLine="4820"/>
        <w:rPr>
          <w:color w:val="auto"/>
          <w:sz w:val="24"/>
          <w:szCs w:val="24"/>
        </w:rPr>
      </w:pPr>
      <w:r w:rsidRPr="00390FCC">
        <w:rPr>
          <w:color w:val="auto"/>
          <w:sz w:val="24"/>
          <w:szCs w:val="24"/>
        </w:rPr>
        <w:lastRenderedPageBreak/>
        <w:t>Приложение №1</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к Административному регламенту</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«Принятие граждан на учет в качестве</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нуждающихся в жилых помещениях»</w:t>
      </w:r>
    </w:p>
    <w:p w:rsidR="00390FCC" w:rsidRPr="00390FCC" w:rsidRDefault="00390FCC" w:rsidP="00390FCC">
      <w:pPr>
        <w:widowControl w:val="0"/>
        <w:tabs>
          <w:tab w:val="left" w:pos="567"/>
          <w:tab w:val="left" w:pos="4820"/>
        </w:tabs>
        <w:ind w:left="567"/>
        <w:contextualSpacing/>
        <w:jc w:val="right"/>
        <w:rPr>
          <w:color w:val="auto"/>
          <w:sz w:val="24"/>
          <w:szCs w:val="24"/>
        </w:rPr>
      </w:pPr>
    </w:p>
    <w:p w:rsidR="00390FCC" w:rsidRPr="00390FCC" w:rsidRDefault="00390FCC" w:rsidP="00390FCC">
      <w:pPr>
        <w:widowControl w:val="0"/>
        <w:tabs>
          <w:tab w:val="left" w:pos="567"/>
          <w:tab w:val="left" w:pos="4820"/>
        </w:tabs>
        <w:ind w:left="567"/>
        <w:contextualSpacing/>
        <w:jc w:val="right"/>
        <w:rPr>
          <w:b/>
          <w:color w:val="auto"/>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390FCC" w:rsidRPr="00390FCC" w:rsidTr="00390FCC">
        <w:tc>
          <w:tcPr>
            <w:tcW w:w="2197" w:type="dxa"/>
            <w:gridSpan w:val="5"/>
            <w:shd w:val="clear" w:color="auto" w:fill="auto"/>
            <w:vAlign w:val="bottom"/>
          </w:tcPr>
          <w:p w:rsidR="00390FCC" w:rsidRPr="00390FCC" w:rsidRDefault="00390FCC" w:rsidP="00390FCC">
            <w:pPr>
              <w:tabs>
                <w:tab w:val="left" w:pos="4820"/>
              </w:tabs>
              <w:ind w:left="57"/>
              <w:rPr>
                <w:color w:val="auto"/>
                <w:sz w:val="20"/>
                <w:szCs w:val="20"/>
              </w:rPr>
            </w:pPr>
            <w:r w:rsidRPr="00390FCC">
              <w:rPr>
                <w:color w:val="auto"/>
                <w:sz w:val="20"/>
                <w:szCs w:val="20"/>
              </w:rPr>
              <w:t>Главе Администрации</w:t>
            </w:r>
          </w:p>
        </w:tc>
        <w:tc>
          <w:tcPr>
            <w:tcW w:w="2449" w:type="dxa"/>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c>
          <w:tcPr>
            <w:tcW w:w="4646" w:type="dxa"/>
            <w:gridSpan w:val="6"/>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blPrEx>
          <w:tblBorders>
            <w:bottom w:val="single" w:sz="4" w:space="0" w:color="auto"/>
          </w:tblBorders>
        </w:tblPrEx>
        <w:tc>
          <w:tcPr>
            <w:tcW w:w="4646" w:type="dxa"/>
            <w:gridSpan w:val="6"/>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c>
          <w:tcPr>
            <w:tcW w:w="748" w:type="dxa"/>
            <w:gridSpan w:val="2"/>
            <w:shd w:val="clear" w:color="auto" w:fill="auto"/>
            <w:vAlign w:val="bottom"/>
          </w:tcPr>
          <w:p w:rsidR="00390FCC" w:rsidRPr="00390FCC" w:rsidRDefault="00390FCC" w:rsidP="00390FCC">
            <w:pPr>
              <w:tabs>
                <w:tab w:val="left" w:pos="4820"/>
              </w:tabs>
              <w:ind w:left="57"/>
              <w:rPr>
                <w:color w:val="auto"/>
                <w:sz w:val="6"/>
                <w:szCs w:val="6"/>
              </w:rPr>
            </w:pPr>
          </w:p>
          <w:p w:rsidR="00390FCC" w:rsidRPr="00390FCC" w:rsidRDefault="00390FCC" w:rsidP="00390FCC">
            <w:pPr>
              <w:tabs>
                <w:tab w:val="left" w:pos="4820"/>
              </w:tabs>
              <w:ind w:left="57"/>
              <w:rPr>
                <w:color w:val="auto"/>
                <w:sz w:val="20"/>
                <w:szCs w:val="20"/>
              </w:rPr>
            </w:pPr>
            <w:r w:rsidRPr="00390FCC">
              <w:rPr>
                <w:color w:val="auto"/>
                <w:sz w:val="20"/>
                <w:szCs w:val="20"/>
              </w:rPr>
              <w:t>от гр.</w:t>
            </w:r>
          </w:p>
        </w:tc>
        <w:tc>
          <w:tcPr>
            <w:tcW w:w="3898" w:type="dxa"/>
            <w:gridSpan w:val="4"/>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c>
          <w:tcPr>
            <w:tcW w:w="4646" w:type="dxa"/>
            <w:gridSpan w:val="6"/>
            <w:shd w:val="clear" w:color="auto" w:fill="auto"/>
            <w:vAlign w:val="bottom"/>
          </w:tcPr>
          <w:p w:rsidR="00390FCC" w:rsidRPr="00390FCC" w:rsidRDefault="00390FCC" w:rsidP="00390FCC">
            <w:pPr>
              <w:tabs>
                <w:tab w:val="left" w:pos="4820"/>
              </w:tabs>
              <w:ind w:left="57"/>
              <w:jc w:val="center"/>
              <w:rPr>
                <w:color w:val="auto"/>
                <w:sz w:val="16"/>
                <w:szCs w:val="16"/>
              </w:rPr>
            </w:pPr>
            <w:r w:rsidRPr="00390FCC">
              <w:rPr>
                <w:color w:val="auto"/>
                <w:sz w:val="16"/>
                <w:szCs w:val="16"/>
              </w:rPr>
              <w:t>(ФИО полностью)</w:t>
            </w:r>
          </w:p>
        </w:tc>
      </w:tr>
      <w:tr w:rsidR="00390FCC" w:rsidRPr="00390FCC" w:rsidTr="00390FCC">
        <w:tc>
          <w:tcPr>
            <w:tcW w:w="824" w:type="dxa"/>
            <w:gridSpan w:val="3"/>
            <w:shd w:val="clear" w:color="auto" w:fill="auto"/>
            <w:vAlign w:val="bottom"/>
          </w:tcPr>
          <w:p w:rsidR="00390FCC" w:rsidRPr="00390FCC" w:rsidRDefault="00390FCC" w:rsidP="00390FCC">
            <w:pPr>
              <w:tabs>
                <w:tab w:val="left" w:pos="4820"/>
              </w:tabs>
              <w:ind w:left="57"/>
              <w:rPr>
                <w:color w:val="auto"/>
                <w:sz w:val="20"/>
                <w:szCs w:val="20"/>
              </w:rPr>
            </w:pPr>
            <w:r w:rsidRPr="00390FCC">
              <w:rPr>
                <w:color w:val="auto"/>
                <w:sz w:val="20"/>
                <w:szCs w:val="20"/>
              </w:rPr>
              <w:t>адрес</w:t>
            </w:r>
          </w:p>
        </w:tc>
        <w:tc>
          <w:tcPr>
            <w:tcW w:w="3822" w:type="dxa"/>
            <w:gridSpan w:val="3"/>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c>
          <w:tcPr>
            <w:tcW w:w="1455" w:type="dxa"/>
            <w:gridSpan w:val="4"/>
            <w:shd w:val="clear" w:color="auto" w:fill="auto"/>
            <w:vAlign w:val="bottom"/>
          </w:tcPr>
          <w:p w:rsidR="00390FCC" w:rsidRPr="00390FCC" w:rsidRDefault="00390FCC" w:rsidP="00390FCC">
            <w:pPr>
              <w:tabs>
                <w:tab w:val="left" w:pos="4820"/>
              </w:tabs>
              <w:ind w:left="57"/>
              <w:rPr>
                <w:color w:val="auto"/>
                <w:sz w:val="20"/>
                <w:szCs w:val="20"/>
              </w:rPr>
            </w:pPr>
            <w:r w:rsidRPr="00390FCC">
              <w:rPr>
                <w:color w:val="auto"/>
                <w:sz w:val="20"/>
                <w:szCs w:val="20"/>
              </w:rPr>
              <w:t>раб./дом. тел.</w:t>
            </w:r>
          </w:p>
        </w:tc>
        <w:tc>
          <w:tcPr>
            <w:tcW w:w="3191" w:type="dxa"/>
            <w:gridSpan w:val="2"/>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r w:rsidR="00390FCC" w:rsidRPr="00390FCC" w:rsidTr="00390FCC">
        <w:tc>
          <w:tcPr>
            <w:tcW w:w="601" w:type="dxa"/>
            <w:shd w:val="clear" w:color="auto" w:fill="auto"/>
            <w:vAlign w:val="bottom"/>
          </w:tcPr>
          <w:p w:rsidR="00390FCC" w:rsidRPr="00390FCC" w:rsidRDefault="00390FCC" w:rsidP="00390FCC">
            <w:pPr>
              <w:tabs>
                <w:tab w:val="left" w:pos="4820"/>
              </w:tabs>
              <w:ind w:left="57"/>
              <w:rPr>
                <w:color w:val="auto"/>
                <w:sz w:val="20"/>
                <w:szCs w:val="20"/>
              </w:rPr>
            </w:pPr>
            <w:r w:rsidRPr="00390FCC">
              <w:rPr>
                <w:color w:val="auto"/>
                <w:sz w:val="20"/>
                <w:szCs w:val="20"/>
              </w:rPr>
              <w:t>сот.</w:t>
            </w:r>
          </w:p>
        </w:tc>
        <w:tc>
          <w:tcPr>
            <w:tcW w:w="4045" w:type="dxa"/>
            <w:gridSpan w:val="5"/>
            <w:tcBorders>
              <w:bottom w:val="single" w:sz="4" w:space="0" w:color="auto"/>
            </w:tcBorders>
            <w:shd w:val="clear" w:color="auto" w:fill="auto"/>
            <w:vAlign w:val="bottom"/>
          </w:tcPr>
          <w:p w:rsidR="00390FCC" w:rsidRPr="00390FCC" w:rsidRDefault="00390FCC" w:rsidP="00390FCC">
            <w:pPr>
              <w:tabs>
                <w:tab w:val="left" w:pos="4820"/>
              </w:tabs>
              <w:ind w:left="57"/>
              <w:rPr>
                <w:color w:val="auto"/>
                <w:sz w:val="20"/>
                <w:szCs w:val="20"/>
              </w:rPr>
            </w:pPr>
          </w:p>
        </w:tc>
      </w:tr>
    </w:tbl>
    <w:p w:rsidR="00390FCC" w:rsidRPr="00390FCC" w:rsidRDefault="00390FCC" w:rsidP="00390FCC">
      <w:pPr>
        <w:jc w:val="center"/>
        <w:rPr>
          <w:color w:val="auto"/>
          <w:sz w:val="20"/>
          <w:szCs w:val="20"/>
        </w:rPr>
      </w:pPr>
    </w:p>
    <w:p w:rsidR="00390FCC" w:rsidRPr="00390FCC" w:rsidRDefault="00390FCC" w:rsidP="00390FCC">
      <w:pPr>
        <w:jc w:val="center"/>
        <w:rPr>
          <w:b/>
          <w:bCs/>
          <w:color w:val="auto"/>
          <w:sz w:val="22"/>
          <w:szCs w:val="22"/>
        </w:rPr>
      </w:pPr>
      <w:r w:rsidRPr="00390FCC">
        <w:rPr>
          <w:b/>
          <w:bCs/>
          <w:color w:val="auto"/>
          <w:sz w:val="22"/>
          <w:szCs w:val="22"/>
        </w:rPr>
        <w:t>ЗАЯВЛЕНИЕ</w:t>
      </w:r>
    </w:p>
    <w:p w:rsidR="00390FCC" w:rsidRPr="00390FCC" w:rsidRDefault="00390FCC" w:rsidP="00390FCC">
      <w:pPr>
        <w:jc w:val="center"/>
        <w:rPr>
          <w:b/>
          <w:bCs/>
          <w:color w:val="auto"/>
          <w:sz w:val="22"/>
          <w:szCs w:val="22"/>
        </w:rPr>
      </w:pPr>
      <w:r w:rsidRPr="00390FCC">
        <w:rPr>
          <w:b/>
          <w:bCs/>
          <w:color w:val="auto"/>
          <w:sz w:val="22"/>
          <w:szCs w:val="22"/>
        </w:rPr>
        <w:t>о принятии на учёт граждан в качестве нуждающихся в получении жилых помещений</w:t>
      </w:r>
    </w:p>
    <w:p w:rsidR="00390FCC" w:rsidRPr="00390FCC" w:rsidRDefault="00390FCC" w:rsidP="00390FCC">
      <w:pPr>
        <w:jc w:val="center"/>
        <w:rPr>
          <w:color w:val="auto"/>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390FCC" w:rsidRPr="00390FCC" w:rsidTr="00390FCC">
        <w:tc>
          <w:tcPr>
            <w:tcW w:w="3607" w:type="dxa"/>
            <w:gridSpan w:val="3"/>
            <w:shd w:val="clear" w:color="auto" w:fill="auto"/>
            <w:vAlign w:val="bottom"/>
          </w:tcPr>
          <w:p w:rsidR="00390FCC" w:rsidRPr="00390FCC" w:rsidRDefault="00390FCC" w:rsidP="00390FCC">
            <w:pPr>
              <w:rPr>
                <w:color w:val="auto"/>
                <w:sz w:val="20"/>
                <w:szCs w:val="20"/>
              </w:rPr>
            </w:pPr>
            <w:r w:rsidRPr="00390FCC">
              <w:rPr>
                <w:color w:val="auto"/>
                <w:sz w:val="20"/>
                <w:szCs w:val="20"/>
              </w:rPr>
              <w:t xml:space="preserve">          Прошу принять меня (ФИО)</w:t>
            </w:r>
          </w:p>
        </w:tc>
        <w:tc>
          <w:tcPr>
            <w:tcW w:w="6316" w:type="dxa"/>
            <w:shd w:val="clear" w:color="auto" w:fill="auto"/>
            <w:vAlign w:val="bottom"/>
          </w:tcPr>
          <w:p w:rsidR="00390FCC" w:rsidRPr="00390FCC" w:rsidRDefault="00390FCC" w:rsidP="00390FCC">
            <w:pPr>
              <w:rPr>
                <w:color w:val="auto"/>
                <w:sz w:val="20"/>
                <w:szCs w:val="20"/>
              </w:rPr>
            </w:pPr>
            <w:r w:rsidRPr="00390FCC">
              <w:rPr>
                <w:color w:val="auto"/>
                <w:sz w:val="20"/>
                <w:szCs w:val="20"/>
              </w:rPr>
              <w:t>____________________________________________________________,</w:t>
            </w:r>
          </w:p>
        </w:tc>
      </w:tr>
      <w:tr w:rsidR="00390FCC" w:rsidRPr="00390FCC" w:rsidTr="00390FCC">
        <w:tc>
          <w:tcPr>
            <w:tcW w:w="1276" w:type="dxa"/>
            <w:shd w:val="clear" w:color="auto" w:fill="auto"/>
            <w:vAlign w:val="bottom"/>
          </w:tcPr>
          <w:p w:rsidR="00390FCC" w:rsidRPr="00390FCC" w:rsidRDefault="00390FCC" w:rsidP="00390FCC">
            <w:pPr>
              <w:tabs>
                <w:tab w:val="left" w:pos="159"/>
              </w:tabs>
              <w:ind w:left="176" w:hanging="176"/>
              <w:rPr>
                <w:color w:val="auto"/>
                <w:sz w:val="20"/>
                <w:szCs w:val="20"/>
              </w:rPr>
            </w:pPr>
            <w:r w:rsidRPr="00390FCC">
              <w:rPr>
                <w:color w:val="auto"/>
                <w:sz w:val="20"/>
                <w:szCs w:val="20"/>
              </w:rPr>
              <w:t xml:space="preserve"> паспорт</w:t>
            </w:r>
          </w:p>
        </w:tc>
        <w:tc>
          <w:tcPr>
            <w:tcW w:w="1587" w:type="dxa"/>
            <w:shd w:val="clear" w:color="auto" w:fill="auto"/>
            <w:vAlign w:val="bottom"/>
          </w:tcPr>
          <w:p w:rsidR="00390FCC" w:rsidRPr="00390FCC" w:rsidRDefault="00390FCC" w:rsidP="00390FCC">
            <w:pPr>
              <w:rPr>
                <w:color w:val="auto"/>
                <w:sz w:val="20"/>
                <w:szCs w:val="20"/>
              </w:rPr>
            </w:pPr>
            <w:r w:rsidRPr="00390FCC">
              <w:rPr>
                <w:color w:val="auto"/>
                <w:sz w:val="20"/>
                <w:szCs w:val="20"/>
              </w:rPr>
              <w:t>_____________</w:t>
            </w:r>
          </w:p>
        </w:tc>
        <w:tc>
          <w:tcPr>
            <w:tcW w:w="744" w:type="dxa"/>
            <w:shd w:val="clear" w:color="auto" w:fill="auto"/>
            <w:vAlign w:val="bottom"/>
          </w:tcPr>
          <w:p w:rsidR="00390FCC" w:rsidRPr="00390FCC" w:rsidRDefault="00390FCC" w:rsidP="00390FCC">
            <w:pPr>
              <w:ind w:left="-118"/>
              <w:jc w:val="center"/>
              <w:rPr>
                <w:color w:val="auto"/>
                <w:sz w:val="20"/>
                <w:szCs w:val="20"/>
              </w:rPr>
            </w:pPr>
            <w:r w:rsidRPr="00390FCC">
              <w:rPr>
                <w:color w:val="auto"/>
                <w:sz w:val="20"/>
                <w:szCs w:val="20"/>
              </w:rPr>
              <w:t>выдан</w:t>
            </w:r>
          </w:p>
        </w:tc>
        <w:tc>
          <w:tcPr>
            <w:tcW w:w="6316" w:type="dxa"/>
            <w:shd w:val="clear" w:color="auto" w:fill="auto"/>
            <w:vAlign w:val="bottom"/>
          </w:tcPr>
          <w:p w:rsidR="00390FCC" w:rsidRPr="00390FCC" w:rsidRDefault="00390FCC" w:rsidP="00390FCC">
            <w:pPr>
              <w:rPr>
                <w:color w:val="auto"/>
                <w:sz w:val="20"/>
                <w:szCs w:val="20"/>
              </w:rPr>
            </w:pPr>
            <w:r w:rsidRPr="00390FCC">
              <w:rPr>
                <w:color w:val="auto"/>
                <w:sz w:val="20"/>
                <w:szCs w:val="20"/>
              </w:rPr>
              <w:t>_____________________________________________________________</w:t>
            </w:r>
          </w:p>
        </w:tc>
      </w:tr>
    </w:tbl>
    <w:p w:rsidR="00390FCC" w:rsidRPr="00390FCC" w:rsidRDefault="00390FCC" w:rsidP="00390FCC">
      <w:pPr>
        <w:rPr>
          <w:color w:val="auto"/>
          <w:sz w:val="20"/>
          <w:szCs w:val="20"/>
        </w:rPr>
      </w:pPr>
    </w:p>
    <w:p w:rsidR="00390FCC" w:rsidRPr="00390FCC" w:rsidRDefault="00390FCC" w:rsidP="00390FCC">
      <w:pPr>
        <w:pBdr>
          <w:top w:val="single" w:sz="4" w:space="1" w:color="auto"/>
        </w:pBdr>
        <w:ind w:left="240"/>
        <w:rPr>
          <w:color w:val="auto"/>
          <w:sz w:val="2"/>
          <w:szCs w:val="2"/>
        </w:rPr>
      </w:pPr>
    </w:p>
    <w:p w:rsidR="00390FCC" w:rsidRPr="00390FCC" w:rsidRDefault="00390FCC" w:rsidP="00390FCC">
      <w:pPr>
        <w:rPr>
          <w:color w:val="auto"/>
          <w:sz w:val="20"/>
          <w:szCs w:val="20"/>
        </w:rPr>
      </w:pPr>
      <w:r w:rsidRPr="00390FCC">
        <w:rPr>
          <w:color w:val="auto"/>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390FCC" w:rsidRPr="00390FCC" w:rsidTr="00390FCC">
        <w:tc>
          <w:tcPr>
            <w:tcW w:w="2552" w:type="dxa"/>
            <w:shd w:val="clear" w:color="auto" w:fill="auto"/>
            <w:vAlign w:val="bottom"/>
          </w:tcPr>
          <w:p w:rsidR="00390FCC" w:rsidRPr="00390FCC" w:rsidRDefault="00390FCC" w:rsidP="00390FCC">
            <w:pPr>
              <w:rPr>
                <w:color w:val="auto"/>
                <w:sz w:val="20"/>
                <w:szCs w:val="20"/>
              </w:rPr>
            </w:pPr>
            <w:r w:rsidRPr="00390FCC">
              <w:rPr>
                <w:color w:val="auto"/>
                <w:sz w:val="20"/>
                <w:szCs w:val="20"/>
              </w:rPr>
              <w:t xml:space="preserve"> проживающего по адресу:</w:t>
            </w:r>
          </w:p>
        </w:tc>
        <w:tc>
          <w:tcPr>
            <w:tcW w:w="7088" w:type="dxa"/>
            <w:shd w:val="clear" w:color="auto" w:fill="auto"/>
            <w:vAlign w:val="bottom"/>
          </w:tcPr>
          <w:p w:rsidR="00390FCC" w:rsidRPr="00390FCC" w:rsidRDefault="00390FCC" w:rsidP="00390FCC">
            <w:pPr>
              <w:rPr>
                <w:color w:val="auto"/>
                <w:sz w:val="20"/>
                <w:szCs w:val="20"/>
              </w:rPr>
            </w:pPr>
            <w:r w:rsidRPr="00390FCC">
              <w:rPr>
                <w:color w:val="auto"/>
                <w:sz w:val="20"/>
                <w:szCs w:val="20"/>
              </w:rPr>
              <w:t>_____________________________________________________________________</w:t>
            </w:r>
          </w:p>
        </w:tc>
        <w:tc>
          <w:tcPr>
            <w:tcW w:w="283" w:type="dxa"/>
            <w:shd w:val="clear" w:color="auto" w:fill="auto"/>
            <w:vAlign w:val="bottom"/>
          </w:tcPr>
          <w:p w:rsidR="00390FCC" w:rsidRPr="00390FCC" w:rsidRDefault="00390FCC" w:rsidP="00390FCC">
            <w:pPr>
              <w:rPr>
                <w:color w:val="auto"/>
                <w:sz w:val="20"/>
                <w:szCs w:val="20"/>
              </w:rPr>
            </w:pPr>
            <w:r w:rsidRPr="00390FCC">
              <w:rPr>
                <w:color w:val="auto"/>
                <w:sz w:val="20"/>
                <w:szCs w:val="20"/>
              </w:rPr>
              <w:t>,</w:t>
            </w:r>
          </w:p>
        </w:tc>
      </w:tr>
    </w:tbl>
    <w:p w:rsidR="00390FCC" w:rsidRPr="00390FCC" w:rsidRDefault="00390FCC" w:rsidP="00390FCC">
      <w:pPr>
        <w:rPr>
          <w:color w:val="auto"/>
          <w:sz w:val="20"/>
          <w:szCs w:val="20"/>
        </w:rPr>
      </w:pPr>
      <w:r w:rsidRPr="00390FCC">
        <w:rPr>
          <w:color w:val="auto"/>
          <w:sz w:val="20"/>
          <w:szCs w:val="20"/>
        </w:rPr>
        <w:t>с составом семьи: (Ф.И.О., родственные отношения)</w:t>
      </w:r>
    </w:p>
    <w:p w:rsidR="00390FCC" w:rsidRPr="00390FCC" w:rsidRDefault="00390FCC" w:rsidP="00390FCC">
      <w:pPr>
        <w:ind w:left="240"/>
        <w:rPr>
          <w:color w:val="auto"/>
          <w:sz w:val="20"/>
          <w:szCs w:val="20"/>
        </w:rPr>
      </w:pPr>
    </w:p>
    <w:p w:rsidR="00390FCC" w:rsidRPr="00390FCC" w:rsidRDefault="00390FCC" w:rsidP="00390FCC">
      <w:pPr>
        <w:pBdr>
          <w:top w:val="single" w:sz="4" w:space="1" w:color="auto"/>
        </w:pBdr>
        <w:rPr>
          <w:color w:val="auto"/>
          <w:sz w:val="20"/>
          <w:szCs w:val="20"/>
        </w:rPr>
      </w:pPr>
    </w:p>
    <w:p w:rsidR="00390FCC" w:rsidRPr="00390FCC" w:rsidRDefault="00390FCC" w:rsidP="00390FCC">
      <w:pPr>
        <w:pBdr>
          <w:top w:val="single" w:sz="4" w:space="0" w:color="auto"/>
        </w:pBdr>
        <w:rPr>
          <w:color w:val="auto"/>
          <w:sz w:val="20"/>
          <w:szCs w:val="20"/>
        </w:rPr>
      </w:pPr>
    </w:p>
    <w:p w:rsidR="00390FCC" w:rsidRPr="00390FCC" w:rsidRDefault="00390FCC" w:rsidP="00390FCC">
      <w:pPr>
        <w:pBdr>
          <w:top w:val="single" w:sz="4" w:space="1" w:color="auto"/>
        </w:pBdr>
        <w:ind w:firstLine="240"/>
        <w:rPr>
          <w:color w:val="auto"/>
          <w:sz w:val="26"/>
          <w:szCs w:val="26"/>
        </w:rPr>
      </w:pPr>
    </w:p>
    <w:tbl>
      <w:tblPr>
        <w:tblW w:w="0" w:type="auto"/>
        <w:tblLook w:val="01E0" w:firstRow="1" w:lastRow="1" w:firstColumn="1" w:lastColumn="1" w:noHBand="0" w:noVBand="0"/>
      </w:tblPr>
      <w:tblGrid>
        <w:gridCol w:w="1668"/>
        <w:gridCol w:w="858"/>
        <w:gridCol w:w="3536"/>
        <w:gridCol w:w="3962"/>
      </w:tblGrid>
      <w:tr w:rsidR="00390FCC" w:rsidRPr="00390FCC" w:rsidTr="00390FCC">
        <w:tc>
          <w:tcPr>
            <w:tcW w:w="1668" w:type="dxa"/>
            <w:shd w:val="clear" w:color="auto" w:fill="auto"/>
            <w:vAlign w:val="bottom"/>
          </w:tcPr>
          <w:p w:rsidR="00390FCC" w:rsidRPr="00390FCC" w:rsidRDefault="00390FCC" w:rsidP="00390FCC">
            <w:pPr>
              <w:tabs>
                <w:tab w:val="left" w:pos="338"/>
              </w:tabs>
              <w:rPr>
                <w:color w:val="auto"/>
                <w:sz w:val="20"/>
                <w:szCs w:val="20"/>
              </w:rPr>
            </w:pPr>
            <w:r w:rsidRPr="00390FCC">
              <w:rPr>
                <w:color w:val="auto"/>
                <w:sz w:val="20"/>
                <w:szCs w:val="20"/>
              </w:rPr>
              <w:t xml:space="preserve">     Я с семьей из</w:t>
            </w:r>
          </w:p>
        </w:tc>
        <w:tc>
          <w:tcPr>
            <w:tcW w:w="858" w:type="dxa"/>
            <w:tcBorders>
              <w:bottom w:val="single" w:sz="4" w:space="0" w:color="auto"/>
            </w:tcBorders>
            <w:shd w:val="clear" w:color="auto" w:fill="auto"/>
            <w:vAlign w:val="bottom"/>
          </w:tcPr>
          <w:p w:rsidR="00390FCC" w:rsidRPr="00390FCC" w:rsidRDefault="00390FCC" w:rsidP="00390FCC">
            <w:pPr>
              <w:ind w:left="-122"/>
              <w:rPr>
                <w:color w:val="auto"/>
                <w:sz w:val="20"/>
                <w:szCs w:val="20"/>
              </w:rPr>
            </w:pPr>
          </w:p>
        </w:tc>
        <w:tc>
          <w:tcPr>
            <w:tcW w:w="3536" w:type="dxa"/>
            <w:shd w:val="clear" w:color="auto" w:fill="auto"/>
            <w:vAlign w:val="bottom"/>
          </w:tcPr>
          <w:p w:rsidR="00390FCC" w:rsidRPr="00390FCC" w:rsidRDefault="00390FCC" w:rsidP="00390FCC">
            <w:pPr>
              <w:ind w:left="-122"/>
              <w:jc w:val="center"/>
              <w:rPr>
                <w:color w:val="auto"/>
                <w:sz w:val="20"/>
                <w:szCs w:val="20"/>
              </w:rPr>
            </w:pPr>
            <w:r w:rsidRPr="00390FCC">
              <w:rPr>
                <w:color w:val="auto"/>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390FCC" w:rsidRPr="00390FCC" w:rsidRDefault="00390FCC" w:rsidP="00390FCC">
            <w:pPr>
              <w:ind w:left="-122"/>
              <w:rPr>
                <w:color w:val="auto"/>
                <w:sz w:val="20"/>
                <w:szCs w:val="20"/>
              </w:rPr>
            </w:pPr>
          </w:p>
        </w:tc>
      </w:tr>
    </w:tbl>
    <w:p w:rsidR="00390FCC" w:rsidRPr="00390FCC" w:rsidRDefault="00390FCC" w:rsidP="00390FCC">
      <w:pPr>
        <w:rPr>
          <w:color w:val="auto"/>
          <w:sz w:val="20"/>
          <w:szCs w:val="20"/>
        </w:rPr>
      </w:pPr>
    </w:p>
    <w:p w:rsidR="00390FCC" w:rsidRPr="00390FCC" w:rsidRDefault="00390FCC" w:rsidP="00390FCC">
      <w:pPr>
        <w:pBdr>
          <w:top w:val="single" w:sz="4" w:space="1" w:color="auto"/>
        </w:pBdr>
        <w:rPr>
          <w:color w:val="auto"/>
          <w:sz w:val="2"/>
          <w:szCs w:val="2"/>
        </w:rPr>
      </w:pPr>
    </w:p>
    <w:p w:rsidR="00390FCC" w:rsidRPr="00390FCC" w:rsidRDefault="00390FCC" w:rsidP="00390FCC">
      <w:pPr>
        <w:jc w:val="center"/>
        <w:rPr>
          <w:color w:val="auto"/>
          <w:sz w:val="16"/>
          <w:szCs w:val="16"/>
        </w:rPr>
      </w:pPr>
      <w:r w:rsidRPr="00390FCC">
        <w:rPr>
          <w:color w:val="auto"/>
          <w:sz w:val="16"/>
          <w:szCs w:val="16"/>
        </w:rPr>
        <w:t>(указать тип площади и ее размеры)</w:t>
      </w:r>
    </w:p>
    <w:p w:rsidR="00390FCC" w:rsidRPr="00390FCC" w:rsidRDefault="00390FCC" w:rsidP="00390FCC">
      <w:pPr>
        <w:jc w:val="center"/>
        <w:rPr>
          <w:color w:val="auto"/>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390FCC" w:rsidRPr="00390FCC" w:rsidTr="00390FCC">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Ф.И.О. гражданина-заявителя,</w:t>
            </w:r>
          </w:p>
          <w:p w:rsidR="00390FCC" w:rsidRPr="00390FCC" w:rsidRDefault="00390FCC" w:rsidP="00390FCC">
            <w:pPr>
              <w:jc w:val="center"/>
              <w:rPr>
                <w:color w:val="auto"/>
                <w:sz w:val="21"/>
                <w:szCs w:val="21"/>
              </w:rPr>
            </w:pPr>
            <w:r w:rsidRPr="00390FCC">
              <w:rPr>
                <w:color w:val="auto"/>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Общая площадь</w:t>
            </w:r>
          </w:p>
        </w:tc>
      </w:tr>
      <w:tr w:rsidR="00390FCC" w:rsidRPr="00390FCC" w:rsidTr="00390FCC">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63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7"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12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843"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27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r>
      <w:tr w:rsidR="00390FCC" w:rsidRPr="00390FCC" w:rsidTr="00390FCC">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63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7"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12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843"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27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r>
      <w:tr w:rsidR="00390FCC" w:rsidRPr="00390FCC" w:rsidTr="00390FCC">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63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7"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12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843"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27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r>
    </w:tbl>
    <w:p w:rsidR="00390FCC" w:rsidRPr="00390FCC" w:rsidRDefault="00390FCC" w:rsidP="00390FCC">
      <w:pPr>
        <w:rPr>
          <w:color w:val="auto"/>
          <w:sz w:val="20"/>
          <w:szCs w:val="20"/>
        </w:rPr>
      </w:pPr>
    </w:p>
    <w:p w:rsidR="00390FCC" w:rsidRPr="00390FCC" w:rsidRDefault="00390FCC" w:rsidP="00390FCC">
      <w:pPr>
        <w:ind w:left="240"/>
        <w:rPr>
          <w:color w:val="auto"/>
          <w:sz w:val="20"/>
          <w:szCs w:val="20"/>
        </w:rPr>
      </w:pPr>
      <w:r w:rsidRPr="00390FCC">
        <w:rPr>
          <w:color w:val="auto"/>
          <w:sz w:val="20"/>
          <w:szCs w:val="20"/>
        </w:rPr>
        <w:t>Члены семьи, зарегистрированные по другому адресу:</w:t>
      </w:r>
    </w:p>
    <w:p w:rsidR="00390FCC" w:rsidRPr="00390FCC" w:rsidRDefault="00390FCC" w:rsidP="00390FCC">
      <w:pPr>
        <w:rPr>
          <w:color w:val="auto"/>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390FCC" w:rsidRPr="00390FCC" w:rsidTr="00390FCC">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Тип жилой площади (отдельная, комму</w:t>
            </w:r>
            <w:r w:rsidRPr="00390FCC">
              <w:rPr>
                <w:color w:val="auto"/>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jc w:val="center"/>
              <w:rPr>
                <w:color w:val="auto"/>
                <w:sz w:val="21"/>
                <w:szCs w:val="21"/>
              </w:rPr>
            </w:pPr>
            <w:r w:rsidRPr="00390FCC">
              <w:rPr>
                <w:color w:val="auto"/>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390FCC" w:rsidRPr="00390FCC" w:rsidRDefault="00390FCC" w:rsidP="00390FCC">
            <w:pPr>
              <w:ind w:left="-37"/>
              <w:jc w:val="center"/>
              <w:rPr>
                <w:color w:val="auto"/>
                <w:sz w:val="21"/>
                <w:szCs w:val="21"/>
              </w:rPr>
            </w:pPr>
            <w:r w:rsidRPr="00390FCC">
              <w:rPr>
                <w:color w:val="auto"/>
                <w:sz w:val="21"/>
                <w:szCs w:val="21"/>
              </w:rPr>
              <w:t>Всего человек зарегистрировано по месту жительства</w:t>
            </w:r>
          </w:p>
        </w:tc>
      </w:tr>
      <w:tr w:rsidR="00390FCC" w:rsidRPr="00390FCC" w:rsidTr="00390FCC">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63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7"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12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8"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70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r>
      <w:tr w:rsidR="00390FCC" w:rsidRPr="00390FCC" w:rsidTr="00390FCC">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63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7"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2126"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418"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c>
          <w:tcPr>
            <w:tcW w:w="1701" w:type="dxa"/>
            <w:tcBorders>
              <w:top w:val="single" w:sz="6" w:space="0" w:color="auto"/>
              <w:left w:val="single" w:sz="6" w:space="0" w:color="auto"/>
              <w:bottom w:val="single" w:sz="6" w:space="0" w:color="auto"/>
              <w:right w:val="single" w:sz="6" w:space="0" w:color="auto"/>
            </w:tcBorders>
          </w:tcPr>
          <w:p w:rsidR="00390FCC" w:rsidRPr="00390FCC" w:rsidRDefault="00390FCC" w:rsidP="00390FCC">
            <w:pPr>
              <w:rPr>
                <w:color w:val="auto"/>
                <w:sz w:val="21"/>
                <w:szCs w:val="21"/>
              </w:rPr>
            </w:pPr>
          </w:p>
        </w:tc>
      </w:tr>
    </w:tbl>
    <w:p w:rsidR="00390FCC" w:rsidRPr="00390FCC" w:rsidRDefault="00390FCC" w:rsidP="00390FCC">
      <w:pPr>
        <w:rPr>
          <w:color w:val="auto"/>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390FCC" w:rsidRPr="00390FCC" w:rsidTr="00390FCC">
        <w:tc>
          <w:tcPr>
            <w:tcW w:w="3369" w:type="dxa"/>
            <w:shd w:val="clear" w:color="auto" w:fill="auto"/>
            <w:vAlign w:val="bottom"/>
          </w:tcPr>
          <w:p w:rsidR="00390FCC" w:rsidRPr="00390FCC" w:rsidRDefault="00390FCC" w:rsidP="00390FCC">
            <w:pPr>
              <w:rPr>
                <w:color w:val="auto"/>
                <w:sz w:val="20"/>
                <w:szCs w:val="20"/>
              </w:rPr>
            </w:pPr>
            <w:r w:rsidRPr="00390FCC">
              <w:rPr>
                <w:color w:val="auto"/>
                <w:sz w:val="20"/>
                <w:szCs w:val="20"/>
              </w:rPr>
              <w:t xml:space="preserve">      Кроме того, я, члены моей семьи</w:t>
            </w:r>
          </w:p>
        </w:tc>
        <w:tc>
          <w:tcPr>
            <w:tcW w:w="2291" w:type="dxa"/>
            <w:shd w:val="clear" w:color="auto" w:fill="auto"/>
            <w:vAlign w:val="bottom"/>
          </w:tcPr>
          <w:p w:rsidR="00390FCC" w:rsidRPr="00390FCC" w:rsidRDefault="00390FCC" w:rsidP="00390FCC">
            <w:pPr>
              <w:rPr>
                <w:color w:val="auto"/>
                <w:sz w:val="20"/>
                <w:szCs w:val="20"/>
              </w:rPr>
            </w:pPr>
            <w:r w:rsidRPr="00390FCC">
              <w:rPr>
                <w:color w:val="auto"/>
                <w:sz w:val="20"/>
                <w:szCs w:val="20"/>
              </w:rPr>
              <w:t>____________________</w:t>
            </w:r>
          </w:p>
        </w:tc>
        <w:tc>
          <w:tcPr>
            <w:tcW w:w="4371" w:type="dxa"/>
            <w:gridSpan w:val="2"/>
            <w:shd w:val="clear" w:color="auto" w:fill="auto"/>
            <w:vAlign w:val="bottom"/>
          </w:tcPr>
          <w:p w:rsidR="00390FCC" w:rsidRPr="00390FCC" w:rsidRDefault="00390FCC" w:rsidP="00390FCC">
            <w:pPr>
              <w:ind w:left="12"/>
              <w:jc w:val="both"/>
              <w:rPr>
                <w:color w:val="auto"/>
                <w:sz w:val="2"/>
                <w:szCs w:val="2"/>
              </w:rPr>
            </w:pPr>
            <w:r w:rsidRPr="00390FCC">
              <w:rPr>
                <w:color w:val="auto"/>
                <w:sz w:val="20"/>
                <w:szCs w:val="20"/>
              </w:rPr>
              <w:t>имеем в праве собственности жилую площадь:</w:t>
            </w:r>
            <w:r w:rsidRPr="00390FCC">
              <w:rPr>
                <w:color w:val="auto"/>
                <w:sz w:val="20"/>
                <w:szCs w:val="20"/>
              </w:rPr>
              <w:br/>
            </w:r>
          </w:p>
        </w:tc>
      </w:tr>
      <w:tr w:rsidR="00390FCC" w:rsidRPr="00390FCC" w:rsidTr="00390FCC">
        <w:trPr>
          <w:gridAfter w:val="1"/>
          <w:wAfter w:w="4150" w:type="dxa"/>
        </w:trPr>
        <w:tc>
          <w:tcPr>
            <w:tcW w:w="5881" w:type="dxa"/>
            <w:gridSpan w:val="3"/>
            <w:shd w:val="clear" w:color="auto" w:fill="auto"/>
          </w:tcPr>
          <w:p w:rsidR="00390FCC" w:rsidRPr="00390FCC" w:rsidRDefault="00390FCC" w:rsidP="00390FCC">
            <w:pPr>
              <w:rPr>
                <w:color w:val="auto"/>
                <w:sz w:val="20"/>
                <w:szCs w:val="20"/>
              </w:rPr>
            </w:pPr>
          </w:p>
        </w:tc>
      </w:tr>
    </w:tbl>
    <w:p w:rsidR="00390FCC" w:rsidRPr="00390FCC" w:rsidRDefault="00390FCC" w:rsidP="00390FCC">
      <w:pPr>
        <w:ind w:firstLine="240"/>
        <w:jc w:val="both"/>
        <w:rPr>
          <w:color w:val="auto"/>
          <w:sz w:val="20"/>
          <w:szCs w:val="20"/>
        </w:rPr>
      </w:pPr>
      <w:r w:rsidRPr="00390FCC">
        <w:rPr>
          <w:color w:val="auto"/>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390FCC" w:rsidRPr="00390FCC" w:rsidRDefault="00390FCC" w:rsidP="00390FCC">
      <w:pPr>
        <w:ind w:firstLine="240"/>
        <w:jc w:val="both"/>
        <w:rPr>
          <w:color w:val="auto"/>
          <w:sz w:val="6"/>
          <w:szCs w:val="6"/>
        </w:rPr>
      </w:pPr>
    </w:p>
    <w:p w:rsidR="00390FCC" w:rsidRPr="00390FCC" w:rsidRDefault="00390FCC" w:rsidP="00390FCC">
      <w:pPr>
        <w:ind w:firstLine="240"/>
        <w:jc w:val="both"/>
        <w:rPr>
          <w:color w:val="auto"/>
          <w:sz w:val="20"/>
          <w:szCs w:val="20"/>
        </w:rPr>
      </w:pPr>
      <w:r w:rsidRPr="00390FCC">
        <w:rPr>
          <w:color w:val="auto"/>
          <w:sz w:val="20"/>
          <w:szCs w:val="20"/>
        </w:rPr>
        <w:t xml:space="preserve">(если производили, то какие именно) </w:t>
      </w:r>
    </w:p>
    <w:p w:rsidR="00390FCC" w:rsidRPr="00390FCC" w:rsidRDefault="00390FCC" w:rsidP="00390FCC">
      <w:pPr>
        <w:pBdr>
          <w:top w:val="single" w:sz="4" w:space="1" w:color="auto"/>
        </w:pBdr>
        <w:ind w:left="3500"/>
        <w:jc w:val="both"/>
        <w:rPr>
          <w:color w:val="auto"/>
          <w:sz w:val="6"/>
          <w:szCs w:val="6"/>
        </w:rPr>
      </w:pPr>
    </w:p>
    <w:p w:rsidR="00390FCC" w:rsidRPr="00390FCC" w:rsidRDefault="00390FCC" w:rsidP="00390FCC">
      <w:pPr>
        <w:ind w:firstLine="240"/>
        <w:jc w:val="both"/>
        <w:rPr>
          <w:color w:val="auto"/>
          <w:sz w:val="20"/>
          <w:szCs w:val="20"/>
        </w:rPr>
      </w:pPr>
      <w:r w:rsidRPr="00390FCC">
        <w:rPr>
          <w:color w:val="auto"/>
          <w:sz w:val="20"/>
          <w:szCs w:val="20"/>
        </w:rPr>
        <w:t>Я и члены моей семьи предупреждены, что в случае принятия нас на учёт нуждающихся в жилых помещениях</w:t>
      </w:r>
      <w:r w:rsidRPr="00390FCC">
        <w:rPr>
          <w:color w:val="auto"/>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390FCC" w:rsidRPr="00390FCC" w:rsidRDefault="00390FCC" w:rsidP="00390FCC">
      <w:pPr>
        <w:ind w:firstLine="240"/>
        <w:jc w:val="both"/>
        <w:rPr>
          <w:color w:val="auto"/>
          <w:sz w:val="20"/>
          <w:szCs w:val="20"/>
        </w:rPr>
      </w:pPr>
      <w:r w:rsidRPr="00390FCC">
        <w:rPr>
          <w:color w:val="auto"/>
          <w:sz w:val="20"/>
          <w:szCs w:val="20"/>
        </w:rPr>
        <w:t>Я и члены моей семьи предупреждены, что в случае выявления сведений, не соответствующих указанным в заяв</w:t>
      </w:r>
      <w:r w:rsidRPr="00390FCC">
        <w:rPr>
          <w:color w:val="auto"/>
          <w:sz w:val="20"/>
          <w:szCs w:val="20"/>
        </w:rPr>
        <w:softHyphen/>
        <w:t>лении, послуживших основанием для принятия на учёт, мы будем сняты с учёта в установленном законом порядке.</w:t>
      </w:r>
    </w:p>
    <w:p w:rsidR="00390FCC" w:rsidRPr="00390FCC" w:rsidRDefault="00390FCC" w:rsidP="00390FCC">
      <w:pPr>
        <w:ind w:firstLine="240"/>
        <w:jc w:val="both"/>
        <w:rPr>
          <w:color w:val="auto"/>
          <w:sz w:val="20"/>
          <w:szCs w:val="20"/>
        </w:rPr>
      </w:pPr>
      <w:r w:rsidRPr="00390FCC">
        <w:rPr>
          <w:color w:val="auto"/>
          <w:sz w:val="20"/>
          <w:szCs w:val="20"/>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90FCC">
        <w:rPr>
          <w:color w:val="auto"/>
          <w:sz w:val="20"/>
          <w:szCs w:val="20"/>
        </w:rPr>
        <w:softHyphen/>
        <w:t>обходимости в ходе перерегистрации дополнительно проверяют жилищные условия очередников.</w:t>
      </w:r>
    </w:p>
    <w:p w:rsidR="00390FCC" w:rsidRPr="00390FCC" w:rsidRDefault="00390FCC" w:rsidP="00390FCC">
      <w:pPr>
        <w:ind w:firstLine="240"/>
        <w:jc w:val="both"/>
        <w:rPr>
          <w:color w:val="auto"/>
          <w:sz w:val="20"/>
          <w:szCs w:val="20"/>
        </w:rPr>
      </w:pPr>
      <w:r w:rsidRPr="00390FCC">
        <w:rPr>
          <w:color w:val="auto"/>
          <w:sz w:val="20"/>
          <w:szCs w:val="20"/>
        </w:rPr>
        <w:t>Для прохождения перерегистрации я и члены моей семьи обязуемся ежегодно представлять в орган местного са</w:t>
      </w:r>
      <w:r w:rsidRPr="00390FCC">
        <w:rPr>
          <w:color w:val="auto"/>
          <w:sz w:val="20"/>
          <w:szCs w:val="20"/>
        </w:rPr>
        <w:softHyphen/>
        <w:t>моуправления сведения, подтверждающие статус нуждающихся в жилом помещении по договору социального найма.</w:t>
      </w:r>
    </w:p>
    <w:p w:rsidR="00390FCC" w:rsidRPr="00390FCC" w:rsidRDefault="00390FCC" w:rsidP="00390FCC">
      <w:pPr>
        <w:ind w:firstLine="240"/>
        <w:jc w:val="both"/>
        <w:rPr>
          <w:color w:val="auto"/>
          <w:sz w:val="20"/>
          <w:szCs w:val="20"/>
        </w:rPr>
      </w:pPr>
      <w:r w:rsidRPr="00390FCC">
        <w:rPr>
          <w:color w:val="auto"/>
          <w:sz w:val="20"/>
          <w:szCs w:val="20"/>
        </w:rPr>
        <w:t>Я и члены моей семьи предупреждены, что при предоставлении жилого помещения по договору социального</w:t>
      </w:r>
      <w:r w:rsidRPr="00390FCC">
        <w:rPr>
          <w:color w:val="auto"/>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90FCC">
        <w:rPr>
          <w:color w:val="auto"/>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390FCC" w:rsidRPr="00390FCC" w:rsidRDefault="00390FCC" w:rsidP="00390FCC">
      <w:pPr>
        <w:shd w:val="clear" w:color="auto" w:fill="FFFFFF"/>
        <w:autoSpaceDE w:val="0"/>
        <w:autoSpaceDN w:val="0"/>
        <w:adjustRightInd w:val="0"/>
        <w:ind w:firstLine="284"/>
        <w:jc w:val="both"/>
        <w:rPr>
          <w:color w:val="auto"/>
          <w:sz w:val="20"/>
          <w:szCs w:val="20"/>
        </w:rPr>
      </w:pPr>
      <w:r w:rsidRPr="00390FCC">
        <w:rPr>
          <w:color w:val="auto"/>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390FCC" w:rsidRPr="00390FCC" w:rsidRDefault="00390FCC" w:rsidP="00390FCC">
      <w:pPr>
        <w:ind w:firstLine="240"/>
        <w:jc w:val="both"/>
        <w:rPr>
          <w:color w:val="auto"/>
          <w:sz w:val="20"/>
          <w:szCs w:val="20"/>
        </w:rPr>
      </w:pPr>
    </w:p>
    <w:p w:rsidR="00390FCC" w:rsidRPr="00390FCC" w:rsidRDefault="00390FCC" w:rsidP="00390FCC">
      <w:pPr>
        <w:ind w:firstLine="240"/>
        <w:jc w:val="both"/>
        <w:rPr>
          <w:color w:val="auto"/>
          <w:sz w:val="20"/>
          <w:szCs w:val="20"/>
        </w:rPr>
      </w:pPr>
      <w:r w:rsidRPr="00390FCC">
        <w:rPr>
          <w:color w:val="auto"/>
          <w:sz w:val="20"/>
          <w:szCs w:val="20"/>
        </w:rPr>
        <w:t>К заявлению прилагаю перечень документов:</w:t>
      </w:r>
    </w:p>
    <w:p w:rsidR="00390FCC" w:rsidRPr="00390FCC" w:rsidRDefault="00390FCC" w:rsidP="00390FCC">
      <w:pPr>
        <w:jc w:val="both"/>
        <w:rPr>
          <w:color w:val="auto"/>
          <w:sz w:val="20"/>
          <w:szCs w:val="20"/>
        </w:rPr>
      </w:pPr>
    </w:p>
    <w:tbl>
      <w:tblPr>
        <w:tblW w:w="0" w:type="auto"/>
        <w:tblInd w:w="348" w:type="dxa"/>
        <w:tblLook w:val="01E0" w:firstRow="1" w:lastRow="1" w:firstColumn="1" w:lastColumn="1" w:noHBand="0" w:noVBand="0"/>
      </w:tblPr>
      <w:tblGrid>
        <w:gridCol w:w="3101"/>
        <w:gridCol w:w="3398"/>
        <w:gridCol w:w="3434"/>
      </w:tblGrid>
      <w:tr w:rsidR="00390FCC" w:rsidRPr="00390FCC" w:rsidTr="00390FCC">
        <w:tc>
          <w:tcPr>
            <w:tcW w:w="3201" w:type="dxa"/>
            <w:tcBorders>
              <w:bottom w:val="single" w:sz="4" w:space="0" w:color="auto"/>
            </w:tcBorders>
            <w:shd w:val="clear" w:color="auto" w:fill="auto"/>
            <w:vAlign w:val="bottom"/>
          </w:tcPr>
          <w:p w:rsidR="00390FCC" w:rsidRPr="00390FCC" w:rsidRDefault="00390FCC" w:rsidP="00390FCC">
            <w:pPr>
              <w:rPr>
                <w:color w:val="auto"/>
                <w:sz w:val="20"/>
                <w:szCs w:val="20"/>
              </w:rPr>
            </w:pPr>
          </w:p>
        </w:tc>
        <w:tc>
          <w:tcPr>
            <w:tcW w:w="3550" w:type="dxa"/>
            <w:shd w:val="clear" w:color="auto" w:fill="auto"/>
            <w:vAlign w:val="bottom"/>
          </w:tcPr>
          <w:p w:rsidR="00390FCC" w:rsidRPr="00390FCC" w:rsidRDefault="00390FCC" w:rsidP="00390FCC">
            <w:pPr>
              <w:rPr>
                <w:color w:val="auto"/>
                <w:sz w:val="20"/>
                <w:szCs w:val="20"/>
              </w:rPr>
            </w:pPr>
          </w:p>
        </w:tc>
        <w:tc>
          <w:tcPr>
            <w:tcW w:w="3550" w:type="dxa"/>
            <w:tcBorders>
              <w:bottom w:val="single" w:sz="4" w:space="0" w:color="auto"/>
            </w:tcBorders>
            <w:shd w:val="clear" w:color="auto" w:fill="auto"/>
            <w:vAlign w:val="bottom"/>
          </w:tcPr>
          <w:p w:rsidR="00390FCC" w:rsidRPr="00390FCC" w:rsidRDefault="00390FCC" w:rsidP="00390FCC">
            <w:pPr>
              <w:rPr>
                <w:color w:val="auto"/>
                <w:sz w:val="20"/>
                <w:szCs w:val="20"/>
              </w:rPr>
            </w:pPr>
          </w:p>
        </w:tc>
      </w:tr>
      <w:tr w:rsidR="00390FCC" w:rsidRPr="00390FCC" w:rsidTr="00390FCC">
        <w:trPr>
          <w:trHeight w:val="248"/>
        </w:trPr>
        <w:tc>
          <w:tcPr>
            <w:tcW w:w="3201" w:type="dxa"/>
            <w:tcBorders>
              <w:top w:val="single" w:sz="4" w:space="0" w:color="auto"/>
            </w:tcBorders>
            <w:shd w:val="clear" w:color="auto" w:fill="auto"/>
            <w:vAlign w:val="bottom"/>
          </w:tcPr>
          <w:p w:rsidR="00390FCC" w:rsidRPr="00390FCC" w:rsidRDefault="00390FCC" w:rsidP="00390FCC">
            <w:pPr>
              <w:jc w:val="center"/>
              <w:rPr>
                <w:color w:val="auto"/>
                <w:sz w:val="16"/>
                <w:szCs w:val="16"/>
              </w:rPr>
            </w:pPr>
            <w:r w:rsidRPr="00390FCC">
              <w:rPr>
                <w:color w:val="auto"/>
                <w:sz w:val="16"/>
                <w:szCs w:val="16"/>
              </w:rPr>
              <w:t>Ф.И.О. гражданина - заявителя</w:t>
            </w:r>
          </w:p>
        </w:tc>
        <w:tc>
          <w:tcPr>
            <w:tcW w:w="3550" w:type="dxa"/>
            <w:shd w:val="clear" w:color="auto" w:fill="auto"/>
            <w:vAlign w:val="bottom"/>
          </w:tcPr>
          <w:p w:rsidR="00390FCC" w:rsidRPr="00390FCC" w:rsidRDefault="00390FCC" w:rsidP="00390FCC">
            <w:pPr>
              <w:rPr>
                <w:color w:val="auto"/>
                <w:sz w:val="20"/>
                <w:szCs w:val="20"/>
              </w:rPr>
            </w:pPr>
          </w:p>
        </w:tc>
        <w:tc>
          <w:tcPr>
            <w:tcW w:w="3550" w:type="dxa"/>
            <w:tcBorders>
              <w:top w:val="single" w:sz="4" w:space="0" w:color="auto"/>
            </w:tcBorders>
            <w:shd w:val="clear" w:color="auto" w:fill="auto"/>
            <w:vAlign w:val="bottom"/>
          </w:tcPr>
          <w:p w:rsidR="00390FCC" w:rsidRPr="00390FCC" w:rsidRDefault="00390FCC" w:rsidP="00390FCC">
            <w:pPr>
              <w:jc w:val="center"/>
              <w:rPr>
                <w:color w:val="auto"/>
                <w:sz w:val="16"/>
                <w:szCs w:val="16"/>
              </w:rPr>
            </w:pPr>
            <w:r w:rsidRPr="00390FCC">
              <w:rPr>
                <w:color w:val="auto"/>
                <w:sz w:val="16"/>
                <w:szCs w:val="16"/>
              </w:rPr>
              <w:t>подпись гражданина - заявителя</w:t>
            </w:r>
          </w:p>
        </w:tc>
      </w:tr>
    </w:tbl>
    <w:p w:rsidR="00390FCC" w:rsidRPr="00390FCC" w:rsidRDefault="00390FCC" w:rsidP="00390FCC">
      <w:pPr>
        <w:rPr>
          <w:color w:val="auto"/>
          <w:sz w:val="24"/>
          <w:szCs w:val="24"/>
        </w:rPr>
      </w:pPr>
    </w:p>
    <w:p w:rsidR="00390FCC" w:rsidRPr="00390FCC" w:rsidRDefault="00390FCC" w:rsidP="00390FCC">
      <w:pPr>
        <w:autoSpaceDE w:val="0"/>
        <w:autoSpaceDN w:val="0"/>
        <w:adjustRightInd w:val="0"/>
        <w:ind w:firstLine="709"/>
        <w:jc w:val="right"/>
        <w:rPr>
          <w:color w:val="auto"/>
          <w:sz w:val="24"/>
          <w:szCs w:val="24"/>
        </w:rPr>
      </w:pPr>
      <w:r w:rsidRPr="00390FCC">
        <w:rPr>
          <w:color w:val="auto"/>
        </w:rPr>
        <w:br w:type="page"/>
      </w:r>
      <w:r w:rsidRPr="00390FCC">
        <w:rPr>
          <w:color w:val="auto"/>
          <w:sz w:val="24"/>
          <w:szCs w:val="24"/>
        </w:rPr>
        <w:lastRenderedPageBreak/>
        <w:t xml:space="preserve"> </w:t>
      </w:r>
    </w:p>
    <w:p w:rsidR="00390FCC" w:rsidRPr="00390FCC" w:rsidRDefault="00390FCC" w:rsidP="00390FCC">
      <w:pPr>
        <w:autoSpaceDE w:val="0"/>
        <w:autoSpaceDN w:val="0"/>
        <w:adjustRightInd w:val="0"/>
        <w:ind w:firstLine="4820"/>
        <w:rPr>
          <w:color w:val="auto"/>
          <w:sz w:val="24"/>
          <w:szCs w:val="24"/>
        </w:rPr>
      </w:pPr>
      <w:r w:rsidRPr="00390FCC">
        <w:rPr>
          <w:color w:val="auto"/>
          <w:sz w:val="24"/>
          <w:szCs w:val="24"/>
        </w:rPr>
        <w:t>Приложение №2</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к Административному регламенту</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«Принятие граждан на учет в качестве</w:t>
      </w:r>
    </w:p>
    <w:p w:rsidR="00390FCC" w:rsidRPr="00390FCC" w:rsidRDefault="00390FCC" w:rsidP="00390FCC">
      <w:pPr>
        <w:widowControl w:val="0"/>
        <w:tabs>
          <w:tab w:val="left" w:pos="567"/>
        </w:tabs>
        <w:ind w:firstLine="4820"/>
        <w:contextualSpacing/>
        <w:rPr>
          <w:color w:val="auto"/>
          <w:sz w:val="24"/>
          <w:szCs w:val="24"/>
        </w:rPr>
      </w:pPr>
      <w:r w:rsidRPr="00390FCC">
        <w:rPr>
          <w:color w:val="auto"/>
          <w:sz w:val="24"/>
          <w:szCs w:val="24"/>
        </w:rPr>
        <w:t>нуждающихся в жилых помещениях»</w:t>
      </w:r>
    </w:p>
    <w:p w:rsidR="00390FCC" w:rsidRPr="00390FCC" w:rsidRDefault="00390FCC" w:rsidP="00390FCC">
      <w:pPr>
        <w:ind w:firstLine="709"/>
        <w:rPr>
          <w:rFonts w:ascii="Calibri" w:hAnsi="Calibri" w:cs="&quot;Linux Libertine&quot;"/>
          <w:b/>
          <w:bCs/>
          <w:color w:val="auto"/>
        </w:rPr>
      </w:pPr>
    </w:p>
    <w:p w:rsidR="00390FCC" w:rsidRPr="00390FCC" w:rsidRDefault="00390FCC" w:rsidP="00390FCC">
      <w:pPr>
        <w:ind w:firstLine="709"/>
        <w:jc w:val="center"/>
        <w:rPr>
          <w:rFonts w:ascii="Calibri" w:hAnsi="Calibri" w:cs="&quot;Linux Libertine&quot;"/>
          <w:b/>
          <w:bCs/>
          <w:color w:val="auto"/>
        </w:rPr>
      </w:pPr>
      <w:r w:rsidRPr="00390FCC">
        <w:rPr>
          <w:rFonts w:ascii="&quot;Linux Libertine&quot;" w:hAnsi="&quot;Linux Libertine&quot;" w:cs="&quot;Linux Libertine&quot;"/>
          <w:b/>
          <w:bCs/>
          <w:color w:val="auto"/>
        </w:rPr>
        <w:t>Расписка</w:t>
      </w:r>
    </w:p>
    <w:p w:rsidR="00390FCC" w:rsidRPr="00390FCC" w:rsidRDefault="00390FCC" w:rsidP="00390FCC">
      <w:pPr>
        <w:ind w:firstLine="709"/>
        <w:jc w:val="center"/>
        <w:rPr>
          <w:rFonts w:ascii="Calibri" w:hAnsi="Calibri" w:cs="&quot;Linux Libertine&quot;"/>
          <w:b/>
          <w:bCs/>
          <w:color w:val="auto"/>
        </w:rPr>
      </w:pPr>
      <w:r w:rsidRPr="00390FCC">
        <w:rPr>
          <w:rFonts w:ascii="&quot;Linux Libertine&quot;" w:hAnsi="&quot;Linux Libertine&quot;" w:cs="&quot;Linux Libertine&quot;"/>
          <w:b/>
          <w:bCs/>
          <w:color w:val="auto"/>
        </w:rPr>
        <w:t xml:space="preserve">о приеме документов на предоставление услуги </w:t>
      </w:r>
      <w:r w:rsidRPr="00390FCC">
        <w:rPr>
          <w:b/>
          <w:color w:val="auto"/>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534"/>
        <w:gridCol w:w="2370"/>
        <w:gridCol w:w="2562"/>
      </w:tblGrid>
      <w:tr w:rsidR="00390FCC" w:rsidRPr="00390FCC" w:rsidTr="00390FCC">
        <w:trPr>
          <w:trHeight w:val="629"/>
        </w:trPr>
        <w:tc>
          <w:tcPr>
            <w:tcW w:w="2644" w:type="pct"/>
            <w:vMerge w:val="restart"/>
            <w:vAlign w:val="center"/>
          </w:tcPr>
          <w:p w:rsidR="00390FCC" w:rsidRPr="00390FCC" w:rsidRDefault="00390FCC" w:rsidP="00390FCC">
            <w:pPr>
              <w:jc w:val="both"/>
              <w:rPr>
                <w:color w:val="auto"/>
                <w:lang w:val="en-US"/>
              </w:rPr>
            </w:pPr>
            <w:r w:rsidRPr="00390FCC">
              <w:rPr>
                <w:color w:val="auto"/>
              </w:rPr>
              <w:t>Заявитель   ________________________,</w:t>
            </w:r>
          </w:p>
        </w:tc>
        <w:tc>
          <w:tcPr>
            <w:tcW w:w="1132" w:type="pct"/>
            <w:tcBorders>
              <w:bottom w:val="single" w:sz="4" w:space="0" w:color="auto"/>
            </w:tcBorders>
            <w:vAlign w:val="bottom"/>
          </w:tcPr>
          <w:p w:rsidR="00390FCC" w:rsidRPr="00390FCC" w:rsidRDefault="00390FCC" w:rsidP="00390FCC">
            <w:pPr>
              <w:jc w:val="both"/>
              <w:rPr>
                <w:color w:val="auto"/>
              </w:rPr>
            </w:pPr>
            <w:r w:rsidRPr="00390FCC">
              <w:rPr>
                <w:color w:val="auto"/>
              </w:rPr>
              <w:t xml:space="preserve">серия: </w:t>
            </w:r>
          </w:p>
        </w:tc>
        <w:tc>
          <w:tcPr>
            <w:tcW w:w="1224" w:type="pct"/>
            <w:tcBorders>
              <w:bottom w:val="single" w:sz="4" w:space="0" w:color="auto"/>
            </w:tcBorders>
            <w:vAlign w:val="bottom"/>
          </w:tcPr>
          <w:p w:rsidR="00390FCC" w:rsidRPr="00390FCC" w:rsidRDefault="00390FCC" w:rsidP="00390FCC">
            <w:pPr>
              <w:jc w:val="both"/>
              <w:rPr>
                <w:color w:val="auto"/>
              </w:rPr>
            </w:pPr>
            <w:r w:rsidRPr="00390FCC">
              <w:rPr>
                <w:color w:val="auto"/>
              </w:rPr>
              <w:t xml:space="preserve">номер:  </w:t>
            </w:r>
          </w:p>
        </w:tc>
      </w:tr>
      <w:tr w:rsidR="00390FCC" w:rsidRPr="00390FCC" w:rsidTr="00390FCC">
        <w:trPr>
          <w:trHeight w:val="629"/>
        </w:trPr>
        <w:tc>
          <w:tcPr>
            <w:tcW w:w="2644" w:type="pct"/>
            <w:vMerge/>
            <w:vAlign w:val="center"/>
          </w:tcPr>
          <w:p w:rsidR="00390FCC" w:rsidRPr="00390FCC" w:rsidRDefault="00390FCC" w:rsidP="00390FCC">
            <w:pPr>
              <w:ind w:firstLine="709"/>
              <w:jc w:val="both"/>
              <w:rPr>
                <w:color w:val="auto"/>
              </w:rPr>
            </w:pPr>
          </w:p>
        </w:tc>
        <w:tc>
          <w:tcPr>
            <w:tcW w:w="2356" w:type="pct"/>
            <w:gridSpan w:val="2"/>
            <w:tcBorders>
              <w:bottom w:val="single" w:sz="4" w:space="0" w:color="auto"/>
            </w:tcBorders>
            <w:vAlign w:val="bottom"/>
          </w:tcPr>
          <w:p w:rsidR="00390FCC" w:rsidRPr="00390FCC" w:rsidRDefault="00390FCC" w:rsidP="00390FCC">
            <w:pPr>
              <w:ind w:firstLine="709"/>
              <w:jc w:val="both"/>
              <w:rPr>
                <w:color w:val="auto"/>
              </w:rPr>
            </w:pPr>
          </w:p>
        </w:tc>
      </w:tr>
      <w:tr w:rsidR="00390FCC" w:rsidRPr="00390FCC" w:rsidTr="00390FCC">
        <w:trPr>
          <w:trHeight w:val="243"/>
        </w:trPr>
        <w:tc>
          <w:tcPr>
            <w:tcW w:w="2644" w:type="pct"/>
            <w:vMerge/>
          </w:tcPr>
          <w:p w:rsidR="00390FCC" w:rsidRPr="00390FCC" w:rsidRDefault="00390FCC" w:rsidP="00390FCC">
            <w:pPr>
              <w:ind w:firstLine="709"/>
              <w:jc w:val="both"/>
              <w:rPr>
                <w:color w:val="auto"/>
              </w:rPr>
            </w:pPr>
          </w:p>
        </w:tc>
        <w:tc>
          <w:tcPr>
            <w:tcW w:w="2356" w:type="pct"/>
            <w:gridSpan w:val="2"/>
            <w:tcBorders>
              <w:top w:val="single" w:sz="4" w:space="0" w:color="auto"/>
            </w:tcBorders>
          </w:tcPr>
          <w:p w:rsidR="00390FCC" w:rsidRPr="00390FCC" w:rsidRDefault="00390FCC" w:rsidP="00390FCC">
            <w:pPr>
              <w:jc w:val="both"/>
              <w:rPr>
                <w:color w:val="auto"/>
                <w:sz w:val="20"/>
                <w:szCs w:val="20"/>
              </w:rPr>
            </w:pPr>
            <w:r w:rsidRPr="00390FCC">
              <w:rPr>
                <w:iCs/>
                <w:color w:val="auto"/>
                <w:sz w:val="20"/>
                <w:szCs w:val="20"/>
              </w:rPr>
              <w:t>(реквизиты документа, удостоверяющего личность)</w:t>
            </w:r>
          </w:p>
        </w:tc>
      </w:tr>
    </w:tbl>
    <w:p w:rsidR="00390FCC" w:rsidRPr="00390FCC" w:rsidRDefault="00390FCC" w:rsidP="00390FCC">
      <w:pPr>
        <w:ind w:firstLine="709"/>
        <w:jc w:val="both"/>
        <w:rPr>
          <w:color w:val="auto"/>
        </w:rPr>
      </w:pPr>
    </w:p>
    <w:p w:rsidR="00390FCC" w:rsidRPr="00390FCC" w:rsidRDefault="00390FCC" w:rsidP="00390FCC">
      <w:pPr>
        <w:ind w:firstLine="709"/>
        <w:jc w:val="both"/>
        <w:rPr>
          <w:color w:val="auto"/>
        </w:rPr>
      </w:pPr>
      <w:r w:rsidRPr="00390FCC">
        <w:rPr>
          <w:color w:val="auto"/>
        </w:rPr>
        <w:t xml:space="preserve">сдал(-а), а специалист </w:t>
      </w:r>
      <w:bookmarkStart w:id="0" w:name="OLE_LINK29"/>
      <w:bookmarkStart w:id="1" w:name="OLE_LINK30"/>
      <w:r w:rsidRPr="00390FCC">
        <w:rPr>
          <w:color w:val="auto"/>
        </w:rPr>
        <w:t xml:space="preserve">________________________________, </w:t>
      </w:r>
      <w:bookmarkEnd w:id="0"/>
      <w:bookmarkEnd w:id="1"/>
      <w:r w:rsidRPr="00390FCC">
        <w:rPr>
          <w:color w:val="auto"/>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390FCC" w:rsidRPr="00390FCC" w:rsidRDefault="00390FCC" w:rsidP="00390FCC">
      <w:pPr>
        <w:ind w:firstLine="709"/>
        <w:jc w:val="both"/>
        <w:rPr>
          <w:color w:val="auto"/>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390FCC" w:rsidRPr="00390FCC" w:rsidTr="00390FCC">
        <w:tc>
          <w:tcPr>
            <w:tcW w:w="682" w:type="pct"/>
            <w:vAlign w:val="center"/>
          </w:tcPr>
          <w:p w:rsidR="00390FCC" w:rsidRPr="00390FCC" w:rsidRDefault="00390FCC" w:rsidP="00390FCC">
            <w:pPr>
              <w:ind w:firstLine="709"/>
              <w:jc w:val="both"/>
              <w:rPr>
                <w:color w:val="auto"/>
              </w:rPr>
            </w:pPr>
            <w:r w:rsidRPr="00390FCC">
              <w:rPr>
                <w:color w:val="auto"/>
                <w:position w:val="-1"/>
              </w:rPr>
              <w:t>№ п/п</w:t>
            </w:r>
          </w:p>
        </w:tc>
        <w:tc>
          <w:tcPr>
            <w:tcW w:w="1536" w:type="pct"/>
            <w:vAlign w:val="center"/>
          </w:tcPr>
          <w:p w:rsidR="00390FCC" w:rsidRPr="00390FCC" w:rsidRDefault="00390FCC" w:rsidP="00390FCC">
            <w:pPr>
              <w:ind w:firstLine="709"/>
              <w:jc w:val="both"/>
              <w:rPr>
                <w:color w:val="auto"/>
              </w:rPr>
            </w:pPr>
            <w:r w:rsidRPr="00390FCC">
              <w:rPr>
                <w:color w:val="auto"/>
                <w:position w:val="-1"/>
              </w:rPr>
              <w:t>Документ</w:t>
            </w:r>
          </w:p>
        </w:tc>
        <w:tc>
          <w:tcPr>
            <w:tcW w:w="1626" w:type="pct"/>
            <w:vAlign w:val="center"/>
          </w:tcPr>
          <w:p w:rsidR="00390FCC" w:rsidRPr="00390FCC" w:rsidRDefault="00390FCC" w:rsidP="00390FCC">
            <w:pPr>
              <w:ind w:firstLine="709"/>
              <w:jc w:val="both"/>
              <w:rPr>
                <w:color w:val="auto"/>
              </w:rPr>
            </w:pPr>
            <w:r w:rsidRPr="00390FCC">
              <w:rPr>
                <w:color w:val="auto"/>
                <w:position w:val="-1"/>
              </w:rPr>
              <w:t>Вид документа</w:t>
            </w:r>
          </w:p>
        </w:tc>
        <w:tc>
          <w:tcPr>
            <w:tcW w:w="1156" w:type="pct"/>
            <w:vAlign w:val="center"/>
          </w:tcPr>
          <w:p w:rsidR="00390FCC" w:rsidRPr="00390FCC" w:rsidRDefault="00390FCC" w:rsidP="00390FCC">
            <w:pPr>
              <w:jc w:val="both"/>
              <w:rPr>
                <w:color w:val="auto"/>
              </w:rPr>
            </w:pPr>
            <w:r w:rsidRPr="00390FCC">
              <w:rPr>
                <w:color w:val="auto"/>
                <w:position w:val="-1"/>
              </w:rPr>
              <w:t>Кол-во листов</w:t>
            </w:r>
          </w:p>
        </w:tc>
      </w:tr>
      <w:tr w:rsidR="00390FCC" w:rsidRPr="00390FCC" w:rsidTr="00390FCC">
        <w:tc>
          <w:tcPr>
            <w:tcW w:w="682" w:type="pct"/>
            <w:vAlign w:val="center"/>
          </w:tcPr>
          <w:p w:rsidR="00390FCC" w:rsidRPr="00390FCC" w:rsidRDefault="00390FCC" w:rsidP="00390FCC">
            <w:pPr>
              <w:ind w:firstLine="709"/>
              <w:jc w:val="both"/>
              <w:rPr>
                <w:color w:val="auto"/>
              </w:rPr>
            </w:pPr>
          </w:p>
        </w:tc>
        <w:tc>
          <w:tcPr>
            <w:tcW w:w="1536" w:type="pct"/>
            <w:vAlign w:val="center"/>
          </w:tcPr>
          <w:p w:rsidR="00390FCC" w:rsidRPr="00390FCC" w:rsidRDefault="00390FCC" w:rsidP="00390FCC">
            <w:pPr>
              <w:ind w:firstLine="709"/>
              <w:jc w:val="both"/>
              <w:rPr>
                <w:color w:val="auto"/>
              </w:rPr>
            </w:pPr>
          </w:p>
        </w:tc>
        <w:tc>
          <w:tcPr>
            <w:tcW w:w="1626" w:type="pct"/>
            <w:vAlign w:val="center"/>
          </w:tcPr>
          <w:p w:rsidR="00390FCC" w:rsidRPr="00390FCC" w:rsidRDefault="00390FCC" w:rsidP="00390FCC">
            <w:pPr>
              <w:ind w:firstLine="709"/>
              <w:jc w:val="both"/>
              <w:rPr>
                <w:color w:val="auto"/>
              </w:rPr>
            </w:pPr>
          </w:p>
        </w:tc>
        <w:tc>
          <w:tcPr>
            <w:tcW w:w="1156" w:type="pct"/>
            <w:vAlign w:val="center"/>
          </w:tcPr>
          <w:p w:rsidR="00390FCC" w:rsidRPr="00390FCC" w:rsidRDefault="00390FCC" w:rsidP="00390FCC">
            <w:pPr>
              <w:ind w:firstLine="709"/>
              <w:jc w:val="both"/>
              <w:rPr>
                <w:color w:val="auto"/>
              </w:rPr>
            </w:pPr>
          </w:p>
        </w:tc>
      </w:tr>
    </w:tbl>
    <w:p w:rsidR="00390FCC" w:rsidRPr="00390FCC" w:rsidRDefault="00390FCC" w:rsidP="00390FCC">
      <w:pPr>
        <w:ind w:firstLine="709"/>
        <w:jc w:val="both"/>
        <w:rPr>
          <w:color w:val="auto"/>
          <w:lang w:val="en-US"/>
        </w:rPr>
      </w:pPr>
    </w:p>
    <w:tbl>
      <w:tblPr>
        <w:tblW w:w="5090" w:type="pct"/>
        <w:tblLook w:val="04A0" w:firstRow="1" w:lastRow="0" w:firstColumn="1" w:lastColumn="0" w:noHBand="0" w:noVBand="1"/>
      </w:tblPr>
      <w:tblGrid>
        <w:gridCol w:w="977"/>
        <w:gridCol w:w="7613"/>
        <w:gridCol w:w="1876"/>
      </w:tblGrid>
      <w:tr w:rsidR="00390FCC" w:rsidRPr="00390FCC" w:rsidTr="00390FCC">
        <w:tc>
          <w:tcPr>
            <w:tcW w:w="467" w:type="pct"/>
            <w:vMerge w:val="restart"/>
            <w:shd w:val="clear" w:color="auto" w:fill="auto"/>
          </w:tcPr>
          <w:p w:rsidR="00390FCC" w:rsidRPr="00390FCC" w:rsidRDefault="00390FCC" w:rsidP="00390FCC">
            <w:pPr>
              <w:jc w:val="both"/>
              <w:rPr>
                <w:color w:val="auto"/>
                <w:lang w:val="en-US"/>
              </w:rPr>
            </w:pPr>
            <w:bookmarkStart w:id="2" w:name="OLE_LINK33"/>
            <w:bookmarkStart w:id="3" w:name="OLE_LINK34"/>
            <w:r w:rsidRPr="00390FCC">
              <w:rPr>
                <w:bCs/>
                <w:color w:val="auto"/>
              </w:rPr>
              <w:t>Итого</w:t>
            </w:r>
            <w:r w:rsidRPr="00390FCC">
              <w:rPr>
                <w:bCs/>
                <w:color w:val="auto"/>
                <w:lang w:val="en-US"/>
              </w:rPr>
              <w:t xml:space="preserve"> </w:t>
            </w:r>
          </w:p>
        </w:tc>
        <w:tc>
          <w:tcPr>
            <w:tcW w:w="3637" w:type="pct"/>
            <w:tcBorders>
              <w:bottom w:val="single" w:sz="8" w:space="0" w:color="auto"/>
            </w:tcBorders>
            <w:shd w:val="clear" w:color="auto" w:fill="auto"/>
            <w:vAlign w:val="bottom"/>
          </w:tcPr>
          <w:p w:rsidR="00390FCC" w:rsidRPr="00390FCC" w:rsidRDefault="00390FCC" w:rsidP="00390FCC">
            <w:pPr>
              <w:ind w:firstLine="709"/>
              <w:jc w:val="both"/>
              <w:rPr>
                <w:color w:val="auto"/>
                <w:lang w:val="en-US"/>
              </w:rPr>
            </w:pPr>
          </w:p>
        </w:tc>
        <w:tc>
          <w:tcPr>
            <w:tcW w:w="896" w:type="pct"/>
            <w:vMerge w:val="restart"/>
            <w:shd w:val="clear" w:color="auto" w:fill="auto"/>
          </w:tcPr>
          <w:p w:rsidR="00390FCC" w:rsidRPr="00390FCC" w:rsidRDefault="00390FCC" w:rsidP="00390FCC">
            <w:pPr>
              <w:ind w:firstLine="556"/>
              <w:jc w:val="both"/>
              <w:rPr>
                <w:color w:val="auto"/>
                <w:lang w:val="en-US"/>
              </w:rPr>
            </w:pPr>
            <w:r w:rsidRPr="00390FCC">
              <w:rPr>
                <w:bCs/>
                <w:color w:val="auto"/>
              </w:rPr>
              <w:t>листов</w:t>
            </w:r>
          </w:p>
        </w:tc>
      </w:tr>
      <w:tr w:rsidR="00390FCC" w:rsidRPr="00390FCC" w:rsidTr="00390FCC">
        <w:trPr>
          <w:trHeight w:val="338"/>
        </w:trPr>
        <w:tc>
          <w:tcPr>
            <w:tcW w:w="467" w:type="pct"/>
            <w:vMerge/>
            <w:shd w:val="clear" w:color="auto" w:fill="auto"/>
          </w:tcPr>
          <w:p w:rsidR="00390FCC" w:rsidRPr="00390FCC" w:rsidRDefault="00390FCC" w:rsidP="00390FCC">
            <w:pPr>
              <w:ind w:firstLine="709"/>
              <w:jc w:val="both"/>
              <w:rPr>
                <w:color w:val="auto"/>
                <w:lang w:val="en-US"/>
              </w:rPr>
            </w:pPr>
          </w:p>
        </w:tc>
        <w:tc>
          <w:tcPr>
            <w:tcW w:w="3637" w:type="pct"/>
            <w:tcBorders>
              <w:top w:val="single" w:sz="8" w:space="0" w:color="auto"/>
            </w:tcBorders>
            <w:shd w:val="clear" w:color="auto" w:fill="auto"/>
          </w:tcPr>
          <w:p w:rsidR="00390FCC" w:rsidRPr="00390FCC" w:rsidRDefault="00390FCC" w:rsidP="00390FCC">
            <w:pPr>
              <w:ind w:firstLine="709"/>
              <w:jc w:val="both"/>
              <w:rPr>
                <w:iCs/>
                <w:color w:val="auto"/>
                <w:sz w:val="20"/>
                <w:szCs w:val="20"/>
              </w:rPr>
            </w:pPr>
            <w:bookmarkStart w:id="4" w:name="OLE_LINK23"/>
            <w:bookmarkStart w:id="5" w:name="OLE_LINK24"/>
            <w:r w:rsidRPr="00390FCC">
              <w:rPr>
                <w:color w:val="auto"/>
                <w:sz w:val="20"/>
                <w:szCs w:val="20"/>
              </w:rPr>
              <w:t>(</w:t>
            </w:r>
            <w:r w:rsidRPr="00390FCC">
              <w:rPr>
                <w:iCs/>
                <w:color w:val="auto"/>
                <w:sz w:val="20"/>
                <w:szCs w:val="20"/>
              </w:rPr>
              <w:t>указывается количество листов прописью)</w:t>
            </w:r>
          </w:p>
          <w:bookmarkEnd w:id="4"/>
          <w:bookmarkEnd w:id="5"/>
          <w:p w:rsidR="00390FCC" w:rsidRPr="00390FCC" w:rsidRDefault="00390FCC" w:rsidP="00390FCC">
            <w:pPr>
              <w:ind w:firstLine="709"/>
              <w:jc w:val="both"/>
              <w:rPr>
                <w:color w:val="auto"/>
                <w:lang w:val="en-US"/>
              </w:rPr>
            </w:pPr>
          </w:p>
        </w:tc>
        <w:tc>
          <w:tcPr>
            <w:tcW w:w="896" w:type="pct"/>
            <w:vMerge/>
            <w:shd w:val="clear" w:color="auto" w:fill="auto"/>
          </w:tcPr>
          <w:p w:rsidR="00390FCC" w:rsidRPr="00390FCC" w:rsidRDefault="00390FCC" w:rsidP="00390FCC">
            <w:pPr>
              <w:ind w:firstLine="709"/>
              <w:jc w:val="both"/>
              <w:rPr>
                <w:color w:val="auto"/>
                <w:lang w:val="en-US"/>
              </w:rPr>
            </w:pPr>
          </w:p>
        </w:tc>
      </w:tr>
      <w:tr w:rsidR="00390FCC" w:rsidRPr="00390FCC" w:rsidTr="00390FCC">
        <w:tc>
          <w:tcPr>
            <w:tcW w:w="467" w:type="pct"/>
            <w:vMerge/>
            <w:shd w:val="clear" w:color="auto" w:fill="auto"/>
          </w:tcPr>
          <w:p w:rsidR="00390FCC" w:rsidRPr="00390FCC" w:rsidRDefault="00390FCC" w:rsidP="00390FCC">
            <w:pPr>
              <w:ind w:firstLine="709"/>
              <w:jc w:val="both"/>
              <w:rPr>
                <w:color w:val="auto"/>
                <w:lang w:val="en-US"/>
              </w:rPr>
            </w:pPr>
          </w:p>
        </w:tc>
        <w:tc>
          <w:tcPr>
            <w:tcW w:w="3637" w:type="pct"/>
            <w:tcBorders>
              <w:bottom w:val="single" w:sz="8" w:space="0" w:color="auto"/>
            </w:tcBorders>
            <w:shd w:val="clear" w:color="auto" w:fill="auto"/>
            <w:vAlign w:val="bottom"/>
          </w:tcPr>
          <w:p w:rsidR="00390FCC" w:rsidRPr="00390FCC" w:rsidRDefault="00390FCC" w:rsidP="00390FCC">
            <w:pPr>
              <w:ind w:firstLine="709"/>
              <w:jc w:val="both"/>
              <w:rPr>
                <w:color w:val="auto"/>
                <w:lang w:val="en-US"/>
              </w:rPr>
            </w:pPr>
          </w:p>
        </w:tc>
        <w:tc>
          <w:tcPr>
            <w:tcW w:w="896" w:type="pct"/>
            <w:vMerge w:val="restart"/>
            <w:shd w:val="clear" w:color="auto" w:fill="auto"/>
          </w:tcPr>
          <w:p w:rsidR="00390FCC" w:rsidRPr="00390FCC" w:rsidRDefault="00390FCC" w:rsidP="00390FCC">
            <w:pPr>
              <w:jc w:val="both"/>
              <w:rPr>
                <w:bCs/>
                <w:color w:val="auto"/>
                <w:lang w:val="en-US"/>
              </w:rPr>
            </w:pPr>
            <w:r w:rsidRPr="00390FCC">
              <w:rPr>
                <w:bCs/>
                <w:color w:val="auto"/>
              </w:rPr>
              <w:t>документов</w:t>
            </w:r>
          </w:p>
        </w:tc>
      </w:tr>
      <w:tr w:rsidR="00390FCC" w:rsidRPr="00390FCC" w:rsidTr="00390FCC">
        <w:trPr>
          <w:trHeight w:val="293"/>
        </w:trPr>
        <w:tc>
          <w:tcPr>
            <w:tcW w:w="467" w:type="pct"/>
            <w:vMerge/>
            <w:shd w:val="clear" w:color="auto" w:fill="auto"/>
          </w:tcPr>
          <w:p w:rsidR="00390FCC" w:rsidRPr="00390FCC" w:rsidRDefault="00390FCC" w:rsidP="00390FCC">
            <w:pPr>
              <w:ind w:firstLine="709"/>
              <w:jc w:val="both"/>
              <w:rPr>
                <w:color w:val="auto"/>
                <w:lang w:val="en-US"/>
              </w:rPr>
            </w:pPr>
          </w:p>
        </w:tc>
        <w:tc>
          <w:tcPr>
            <w:tcW w:w="3637" w:type="pct"/>
            <w:tcBorders>
              <w:top w:val="single" w:sz="8" w:space="0" w:color="auto"/>
            </w:tcBorders>
            <w:shd w:val="clear" w:color="auto" w:fill="auto"/>
          </w:tcPr>
          <w:p w:rsidR="00390FCC" w:rsidRPr="00390FCC" w:rsidRDefault="00390FCC" w:rsidP="00390FCC">
            <w:pPr>
              <w:ind w:firstLine="709"/>
              <w:jc w:val="both"/>
              <w:rPr>
                <w:iCs/>
                <w:color w:val="auto"/>
                <w:sz w:val="20"/>
                <w:szCs w:val="20"/>
              </w:rPr>
            </w:pPr>
            <w:r w:rsidRPr="00390FCC">
              <w:rPr>
                <w:iCs/>
                <w:color w:val="auto"/>
                <w:sz w:val="20"/>
                <w:szCs w:val="20"/>
              </w:rPr>
              <w:t>(указывается количество документов прописью)</w:t>
            </w:r>
          </w:p>
          <w:p w:rsidR="00390FCC" w:rsidRPr="00390FCC" w:rsidRDefault="00390FCC" w:rsidP="00390FCC">
            <w:pPr>
              <w:ind w:firstLine="709"/>
              <w:jc w:val="both"/>
              <w:rPr>
                <w:color w:val="auto"/>
                <w:lang w:val="en-US"/>
              </w:rPr>
            </w:pPr>
          </w:p>
        </w:tc>
        <w:tc>
          <w:tcPr>
            <w:tcW w:w="896" w:type="pct"/>
            <w:vMerge/>
            <w:shd w:val="clear" w:color="auto" w:fill="auto"/>
          </w:tcPr>
          <w:p w:rsidR="00390FCC" w:rsidRPr="00390FCC" w:rsidRDefault="00390FCC" w:rsidP="00390FCC">
            <w:pPr>
              <w:ind w:firstLine="709"/>
              <w:jc w:val="both"/>
              <w:rPr>
                <w:color w:val="auto"/>
                <w:lang w:val="en-US"/>
              </w:rPr>
            </w:pPr>
          </w:p>
        </w:tc>
      </w:tr>
      <w:bookmarkEnd w:id="2"/>
      <w:bookmarkEnd w:id="3"/>
    </w:tbl>
    <w:p w:rsidR="00390FCC" w:rsidRPr="00390FCC" w:rsidRDefault="00390FCC" w:rsidP="00390FCC">
      <w:pPr>
        <w:ind w:firstLine="709"/>
        <w:jc w:val="both"/>
        <w:rPr>
          <w:color w:val="auto"/>
          <w:lang w:val="en-US"/>
        </w:rPr>
      </w:pPr>
    </w:p>
    <w:p w:rsidR="00390FCC" w:rsidRPr="00390FCC" w:rsidRDefault="00390FCC" w:rsidP="00390FCC">
      <w:pPr>
        <w:ind w:firstLine="709"/>
        <w:jc w:val="both"/>
        <w:rPr>
          <w:vanish/>
          <w:color w:val="auto"/>
        </w:rPr>
      </w:pPr>
      <w:bookmarkStart w:id="6" w:name="OLE_LINK11"/>
      <w:bookmarkStart w:id="7" w:name="OLE_LINK12"/>
    </w:p>
    <w:tbl>
      <w:tblPr>
        <w:tblW w:w="5338" w:type="pct"/>
        <w:tblLook w:val="04A0" w:firstRow="1" w:lastRow="0" w:firstColumn="1" w:lastColumn="0" w:noHBand="0" w:noVBand="1"/>
      </w:tblPr>
      <w:tblGrid>
        <w:gridCol w:w="3701"/>
        <w:gridCol w:w="2476"/>
        <w:gridCol w:w="2320"/>
        <w:gridCol w:w="1785"/>
        <w:gridCol w:w="694"/>
      </w:tblGrid>
      <w:tr w:rsidR="00390FCC" w:rsidRPr="00390FCC" w:rsidTr="00390FCC">
        <w:trPr>
          <w:trHeight w:val="269"/>
        </w:trPr>
        <w:tc>
          <w:tcPr>
            <w:tcW w:w="2814" w:type="pct"/>
            <w:gridSpan w:val="2"/>
            <w:shd w:val="clear" w:color="auto" w:fill="auto"/>
          </w:tcPr>
          <w:p w:rsidR="00390FCC" w:rsidRPr="00390FCC" w:rsidRDefault="00390FCC" w:rsidP="00390FCC">
            <w:pPr>
              <w:jc w:val="both"/>
              <w:rPr>
                <w:color w:val="auto"/>
                <w:lang w:val="en-US"/>
              </w:rPr>
            </w:pPr>
            <w:r w:rsidRPr="00390FCC">
              <w:rPr>
                <w:color w:val="auto"/>
              </w:rPr>
              <w:t>Дата выдачи расписки:</w:t>
            </w:r>
          </w:p>
        </w:tc>
        <w:tc>
          <w:tcPr>
            <w:tcW w:w="2186" w:type="pct"/>
            <w:gridSpan w:val="3"/>
            <w:shd w:val="clear" w:color="auto" w:fill="auto"/>
          </w:tcPr>
          <w:p w:rsidR="00390FCC" w:rsidRPr="00390FCC" w:rsidRDefault="00390FCC" w:rsidP="00390FCC">
            <w:pPr>
              <w:ind w:firstLine="709"/>
              <w:jc w:val="both"/>
              <w:rPr>
                <w:color w:val="auto"/>
              </w:rPr>
            </w:pPr>
            <w:r w:rsidRPr="00390FCC">
              <w:rPr>
                <w:color w:val="auto"/>
                <w:lang w:val="en-US"/>
              </w:rPr>
              <w:t>«</w:t>
            </w:r>
            <w:r w:rsidRPr="00390FCC">
              <w:rPr>
                <w:color w:val="auto"/>
              </w:rPr>
              <w:t>__</w:t>
            </w:r>
            <w:r w:rsidRPr="00390FCC">
              <w:rPr>
                <w:color w:val="auto"/>
                <w:lang w:val="en-US"/>
              </w:rPr>
              <w:t xml:space="preserve">» </w:t>
            </w:r>
            <w:r w:rsidRPr="00390FCC">
              <w:rPr>
                <w:color w:val="auto"/>
              </w:rPr>
              <w:t>________</w:t>
            </w:r>
            <w:r w:rsidRPr="00390FCC">
              <w:rPr>
                <w:color w:val="auto"/>
                <w:lang w:val="en-US"/>
              </w:rPr>
              <w:t xml:space="preserve"> 20</w:t>
            </w:r>
            <w:r w:rsidRPr="00390FCC">
              <w:rPr>
                <w:color w:val="auto"/>
              </w:rPr>
              <w:t>__</w:t>
            </w:r>
            <w:r w:rsidRPr="00390FCC">
              <w:rPr>
                <w:color w:val="auto"/>
                <w:lang w:val="en-US"/>
              </w:rPr>
              <w:t xml:space="preserve"> г.</w:t>
            </w:r>
          </w:p>
        </w:tc>
      </w:tr>
      <w:tr w:rsidR="00390FCC" w:rsidRPr="00390FCC" w:rsidTr="00390FCC">
        <w:trPr>
          <w:trHeight w:val="269"/>
        </w:trPr>
        <w:tc>
          <w:tcPr>
            <w:tcW w:w="2814" w:type="pct"/>
            <w:gridSpan w:val="2"/>
            <w:shd w:val="clear" w:color="auto" w:fill="auto"/>
          </w:tcPr>
          <w:p w:rsidR="00390FCC" w:rsidRPr="00390FCC" w:rsidRDefault="00390FCC" w:rsidP="00390FCC">
            <w:pPr>
              <w:jc w:val="both"/>
              <w:rPr>
                <w:color w:val="auto"/>
              </w:rPr>
            </w:pPr>
            <w:r w:rsidRPr="00390FCC">
              <w:rPr>
                <w:color w:val="auto"/>
              </w:rPr>
              <w:t>Ориентировочная дата выдачи итогового(-ых) документа(-ов):</w:t>
            </w:r>
          </w:p>
        </w:tc>
        <w:tc>
          <w:tcPr>
            <w:tcW w:w="2186" w:type="pct"/>
            <w:gridSpan w:val="3"/>
            <w:shd w:val="clear" w:color="auto" w:fill="auto"/>
          </w:tcPr>
          <w:p w:rsidR="00390FCC" w:rsidRPr="00390FCC" w:rsidRDefault="00390FCC" w:rsidP="00390FCC">
            <w:pPr>
              <w:ind w:firstLine="709"/>
              <w:jc w:val="both"/>
              <w:rPr>
                <w:color w:val="auto"/>
                <w:lang w:val="en-US"/>
              </w:rPr>
            </w:pPr>
            <w:r w:rsidRPr="00390FCC">
              <w:rPr>
                <w:color w:val="auto"/>
              </w:rPr>
              <w:t>«__» ________ 20__ г.</w:t>
            </w:r>
          </w:p>
        </w:tc>
      </w:tr>
      <w:tr w:rsidR="00390FCC" w:rsidRPr="00390FCC" w:rsidTr="00390FCC">
        <w:trPr>
          <w:trHeight w:val="269"/>
        </w:trPr>
        <w:tc>
          <w:tcPr>
            <w:tcW w:w="5000" w:type="pct"/>
            <w:gridSpan w:val="5"/>
            <w:shd w:val="clear" w:color="auto" w:fill="auto"/>
          </w:tcPr>
          <w:p w:rsidR="00390FCC" w:rsidRPr="00390FCC" w:rsidRDefault="00390FCC" w:rsidP="00390FCC">
            <w:pPr>
              <w:jc w:val="both"/>
              <w:rPr>
                <w:color w:val="auto"/>
              </w:rPr>
            </w:pPr>
            <w:r w:rsidRPr="00390FCC">
              <w:rPr>
                <w:color w:val="auto"/>
              </w:rPr>
              <w:t xml:space="preserve">Место выдачи: _______________________________ </w:t>
            </w:r>
          </w:p>
          <w:p w:rsidR="00390FCC" w:rsidRPr="00390FCC" w:rsidRDefault="00390FCC" w:rsidP="00390FCC">
            <w:pPr>
              <w:ind w:firstLine="709"/>
              <w:jc w:val="both"/>
              <w:rPr>
                <w:color w:val="auto"/>
              </w:rPr>
            </w:pPr>
          </w:p>
          <w:p w:rsidR="00390FCC" w:rsidRPr="00390FCC" w:rsidRDefault="00390FCC" w:rsidP="00390FCC">
            <w:pPr>
              <w:jc w:val="both"/>
              <w:rPr>
                <w:color w:val="auto"/>
              </w:rPr>
            </w:pPr>
            <w:r w:rsidRPr="00390FCC">
              <w:rPr>
                <w:color w:val="auto"/>
              </w:rPr>
              <w:t>Регистрационный номер ______________________</w:t>
            </w:r>
          </w:p>
        </w:tc>
      </w:tr>
      <w:bookmarkEnd w:id="6"/>
      <w:bookmarkEnd w:id="7"/>
      <w:tr w:rsidR="00390FCC" w:rsidRPr="00390FCC" w:rsidTr="00390FCC">
        <w:trPr>
          <w:gridAfter w:val="1"/>
          <w:wAfter w:w="317" w:type="pct"/>
        </w:trPr>
        <w:tc>
          <w:tcPr>
            <w:tcW w:w="1686" w:type="pct"/>
            <w:vMerge w:val="restart"/>
            <w:shd w:val="clear" w:color="auto" w:fill="auto"/>
            <w:vAlign w:val="center"/>
          </w:tcPr>
          <w:p w:rsidR="00390FCC" w:rsidRPr="00390FCC" w:rsidRDefault="00390FCC" w:rsidP="00390FCC">
            <w:pPr>
              <w:jc w:val="both"/>
              <w:rPr>
                <w:color w:val="auto"/>
              </w:rPr>
            </w:pPr>
            <w:r w:rsidRPr="00390FCC">
              <w:rPr>
                <w:color w:val="auto"/>
              </w:rPr>
              <w:t>Специалист</w:t>
            </w:r>
          </w:p>
        </w:tc>
        <w:tc>
          <w:tcPr>
            <w:tcW w:w="2185" w:type="pct"/>
            <w:gridSpan w:val="2"/>
            <w:tcBorders>
              <w:bottom w:val="single" w:sz="8" w:space="0" w:color="auto"/>
            </w:tcBorders>
            <w:shd w:val="clear" w:color="auto" w:fill="auto"/>
            <w:vAlign w:val="bottom"/>
          </w:tcPr>
          <w:p w:rsidR="00390FCC" w:rsidRPr="00390FCC" w:rsidRDefault="00390FCC" w:rsidP="00390FCC">
            <w:pPr>
              <w:ind w:firstLine="709"/>
              <w:jc w:val="both"/>
              <w:rPr>
                <w:color w:val="auto"/>
              </w:rPr>
            </w:pPr>
          </w:p>
        </w:tc>
        <w:tc>
          <w:tcPr>
            <w:tcW w:w="812" w:type="pct"/>
            <w:tcBorders>
              <w:bottom w:val="single" w:sz="8" w:space="0" w:color="auto"/>
            </w:tcBorders>
            <w:shd w:val="clear" w:color="auto" w:fill="auto"/>
          </w:tcPr>
          <w:p w:rsidR="00390FCC" w:rsidRPr="00390FCC" w:rsidRDefault="00390FCC" w:rsidP="00390FCC">
            <w:pPr>
              <w:ind w:firstLine="709"/>
              <w:jc w:val="both"/>
              <w:rPr>
                <w:color w:val="auto"/>
              </w:rPr>
            </w:pPr>
          </w:p>
        </w:tc>
      </w:tr>
      <w:tr w:rsidR="00390FCC" w:rsidRPr="00390FCC" w:rsidTr="00390FCC">
        <w:trPr>
          <w:gridAfter w:val="1"/>
          <w:wAfter w:w="317" w:type="pct"/>
        </w:trPr>
        <w:tc>
          <w:tcPr>
            <w:tcW w:w="1686" w:type="pct"/>
            <w:vMerge/>
            <w:shd w:val="clear" w:color="auto" w:fill="auto"/>
            <w:vAlign w:val="center"/>
          </w:tcPr>
          <w:p w:rsidR="00390FCC" w:rsidRPr="00390FCC" w:rsidRDefault="00390FCC" w:rsidP="00390FCC">
            <w:pPr>
              <w:ind w:firstLine="709"/>
              <w:jc w:val="both"/>
              <w:rPr>
                <w:color w:val="auto"/>
              </w:rPr>
            </w:pPr>
          </w:p>
        </w:tc>
        <w:tc>
          <w:tcPr>
            <w:tcW w:w="2998" w:type="pct"/>
            <w:gridSpan w:val="3"/>
            <w:shd w:val="clear" w:color="auto" w:fill="auto"/>
          </w:tcPr>
          <w:p w:rsidR="00390FCC" w:rsidRPr="00390FCC" w:rsidRDefault="00390FCC" w:rsidP="00390FCC">
            <w:pPr>
              <w:jc w:val="both"/>
              <w:rPr>
                <w:color w:val="auto"/>
                <w:sz w:val="20"/>
                <w:szCs w:val="20"/>
                <w:lang w:val="en-US"/>
              </w:rPr>
            </w:pPr>
            <w:bookmarkStart w:id="8" w:name="OLE_LINK41"/>
            <w:bookmarkStart w:id="9" w:name="OLE_LINK42"/>
            <w:r w:rsidRPr="00390FCC">
              <w:rPr>
                <w:iCs/>
                <w:color w:val="auto"/>
                <w:sz w:val="20"/>
                <w:szCs w:val="20"/>
              </w:rPr>
              <w:t>(Фамилия, инициалы)                                                               (подпись)</w:t>
            </w:r>
            <w:bookmarkEnd w:id="8"/>
            <w:bookmarkEnd w:id="9"/>
          </w:p>
        </w:tc>
      </w:tr>
      <w:tr w:rsidR="00390FCC" w:rsidRPr="00390FCC" w:rsidTr="00390FCC">
        <w:trPr>
          <w:gridAfter w:val="1"/>
          <w:wAfter w:w="317" w:type="pct"/>
        </w:trPr>
        <w:tc>
          <w:tcPr>
            <w:tcW w:w="1686" w:type="pct"/>
            <w:vMerge w:val="restart"/>
            <w:shd w:val="clear" w:color="auto" w:fill="auto"/>
            <w:vAlign w:val="center"/>
          </w:tcPr>
          <w:p w:rsidR="00390FCC" w:rsidRPr="00390FCC" w:rsidRDefault="00390FCC" w:rsidP="00390FCC">
            <w:pPr>
              <w:jc w:val="both"/>
              <w:rPr>
                <w:color w:val="auto"/>
                <w:lang w:val="en-US"/>
              </w:rPr>
            </w:pPr>
            <w:r w:rsidRPr="00390FCC">
              <w:rPr>
                <w:color w:val="auto"/>
              </w:rPr>
              <w:t>Заявитель:</w:t>
            </w:r>
          </w:p>
        </w:tc>
        <w:tc>
          <w:tcPr>
            <w:tcW w:w="2185" w:type="pct"/>
            <w:gridSpan w:val="2"/>
            <w:tcBorders>
              <w:bottom w:val="single" w:sz="8" w:space="0" w:color="auto"/>
            </w:tcBorders>
            <w:shd w:val="clear" w:color="auto" w:fill="auto"/>
            <w:vAlign w:val="bottom"/>
          </w:tcPr>
          <w:p w:rsidR="00390FCC" w:rsidRPr="00390FCC" w:rsidRDefault="00390FCC" w:rsidP="00390FCC">
            <w:pPr>
              <w:ind w:firstLine="709"/>
              <w:jc w:val="both"/>
              <w:rPr>
                <w:color w:val="auto"/>
                <w:lang w:val="en-US"/>
              </w:rPr>
            </w:pPr>
          </w:p>
        </w:tc>
        <w:tc>
          <w:tcPr>
            <w:tcW w:w="812" w:type="pct"/>
            <w:tcBorders>
              <w:bottom w:val="single" w:sz="8" w:space="0" w:color="auto"/>
            </w:tcBorders>
            <w:shd w:val="clear" w:color="auto" w:fill="auto"/>
          </w:tcPr>
          <w:p w:rsidR="00390FCC" w:rsidRPr="00390FCC" w:rsidRDefault="00390FCC" w:rsidP="00390FCC">
            <w:pPr>
              <w:ind w:firstLine="709"/>
              <w:jc w:val="both"/>
              <w:rPr>
                <w:b/>
                <w:bCs/>
                <w:color w:val="auto"/>
                <w:lang w:val="en-US"/>
              </w:rPr>
            </w:pPr>
          </w:p>
        </w:tc>
      </w:tr>
      <w:tr w:rsidR="00390FCC" w:rsidRPr="00390FCC" w:rsidTr="00390FCC">
        <w:trPr>
          <w:gridAfter w:val="1"/>
          <w:wAfter w:w="317" w:type="pct"/>
        </w:trPr>
        <w:tc>
          <w:tcPr>
            <w:tcW w:w="1686" w:type="pct"/>
            <w:vMerge/>
            <w:tcBorders>
              <w:top w:val="single" w:sz="8" w:space="0" w:color="auto"/>
            </w:tcBorders>
            <w:shd w:val="clear" w:color="auto" w:fill="auto"/>
          </w:tcPr>
          <w:p w:rsidR="00390FCC" w:rsidRPr="00390FCC" w:rsidRDefault="00390FCC" w:rsidP="00390FCC">
            <w:pPr>
              <w:ind w:firstLine="709"/>
              <w:jc w:val="both"/>
              <w:rPr>
                <w:color w:val="auto"/>
                <w:lang w:val="en-US"/>
              </w:rPr>
            </w:pPr>
          </w:p>
        </w:tc>
        <w:tc>
          <w:tcPr>
            <w:tcW w:w="2998" w:type="pct"/>
            <w:gridSpan w:val="3"/>
            <w:tcBorders>
              <w:top w:val="single" w:sz="8" w:space="0" w:color="auto"/>
            </w:tcBorders>
            <w:shd w:val="clear" w:color="auto" w:fill="auto"/>
          </w:tcPr>
          <w:p w:rsidR="00390FCC" w:rsidRPr="00390FCC" w:rsidRDefault="00390FCC" w:rsidP="00390FCC">
            <w:pPr>
              <w:jc w:val="both"/>
              <w:rPr>
                <w:color w:val="auto"/>
                <w:sz w:val="20"/>
                <w:szCs w:val="20"/>
                <w:lang w:val="en-US"/>
              </w:rPr>
            </w:pPr>
            <w:r w:rsidRPr="00390FCC">
              <w:rPr>
                <w:iCs/>
                <w:color w:val="auto"/>
                <w:sz w:val="20"/>
                <w:szCs w:val="20"/>
              </w:rPr>
              <w:t>(Фамилия, инициалы)</w:t>
            </w:r>
            <w:r w:rsidRPr="00390FCC">
              <w:rPr>
                <w:iCs/>
                <w:color w:val="auto"/>
                <w:sz w:val="20"/>
                <w:szCs w:val="20"/>
                <w:lang w:val="en-US"/>
              </w:rPr>
              <w:t xml:space="preserve">                                                               </w:t>
            </w:r>
            <w:r w:rsidRPr="00390FCC">
              <w:rPr>
                <w:iCs/>
                <w:color w:val="auto"/>
                <w:sz w:val="20"/>
                <w:szCs w:val="20"/>
              </w:rPr>
              <w:t>(подпись)</w:t>
            </w:r>
          </w:p>
        </w:tc>
      </w:tr>
    </w:tbl>
    <w:p w:rsidR="00390FCC" w:rsidRPr="00390FCC" w:rsidRDefault="00390FCC" w:rsidP="00390FCC">
      <w:pPr>
        <w:widowControl w:val="0"/>
        <w:tabs>
          <w:tab w:val="left" w:pos="567"/>
        </w:tabs>
        <w:ind w:left="5529" w:firstLine="709"/>
        <w:contextualSpacing/>
        <w:jc w:val="right"/>
        <w:rPr>
          <w:b/>
          <w:color w:val="auto"/>
          <w:szCs w:val="20"/>
        </w:rPr>
      </w:pPr>
    </w:p>
    <w:p w:rsidR="00390FCC" w:rsidRPr="00390FCC" w:rsidRDefault="00390FCC" w:rsidP="00390FCC">
      <w:pPr>
        <w:autoSpaceDE w:val="0"/>
        <w:autoSpaceDN w:val="0"/>
        <w:adjustRightInd w:val="0"/>
        <w:ind w:left="5245"/>
        <w:jc w:val="both"/>
        <w:rPr>
          <w:rFonts w:eastAsia="Calibri"/>
          <w:color w:val="auto"/>
          <w:lang w:eastAsia="en-US"/>
        </w:rPr>
      </w:pPr>
    </w:p>
    <w:p w:rsidR="00390FCC" w:rsidRPr="00390FCC" w:rsidRDefault="00390FCC" w:rsidP="00390FCC">
      <w:pPr>
        <w:autoSpaceDE w:val="0"/>
        <w:autoSpaceDN w:val="0"/>
        <w:adjustRightInd w:val="0"/>
        <w:ind w:left="5245"/>
        <w:jc w:val="both"/>
        <w:rPr>
          <w:rFonts w:eastAsia="Calibri"/>
          <w:color w:val="auto"/>
          <w:lang w:eastAsia="en-US"/>
        </w:rPr>
      </w:pPr>
    </w:p>
    <w:p w:rsidR="00390FCC" w:rsidRDefault="00390FCC" w:rsidP="00390FCC">
      <w:pPr>
        <w:autoSpaceDE w:val="0"/>
        <w:autoSpaceDN w:val="0"/>
        <w:adjustRightInd w:val="0"/>
        <w:ind w:left="5245"/>
        <w:jc w:val="both"/>
        <w:rPr>
          <w:rFonts w:eastAsia="Calibri"/>
          <w:color w:val="auto"/>
          <w:lang w:eastAsia="en-US"/>
        </w:rPr>
      </w:pPr>
    </w:p>
    <w:p w:rsidR="00EC4DCD" w:rsidRPr="00390FCC" w:rsidRDefault="00EC4DCD" w:rsidP="00390FCC">
      <w:pPr>
        <w:autoSpaceDE w:val="0"/>
        <w:autoSpaceDN w:val="0"/>
        <w:adjustRightInd w:val="0"/>
        <w:ind w:left="5245"/>
        <w:jc w:val="both"/>
        <w:rPr>
          <w:rFonts w:eastAsia="Calibri"/>
          <w:color w:val="auto"/>
          <w:lang w:eastAsia="en-US"/>
        </w:rPr>
      </w:pPr>
    </w:p>
    <w:p w:rsidR="00390FCC" w:rsidRPr="00390FCC" w:rsidRDefault="00390FCC" w:rsidP="00390FCC">
      <w:pPr>
        <w:autoSpaceDE w:val="0"/>
        <w:autoSpaceDN w:val="0"/>
        <w:adjustRightInd w:val="0"/>
        <w:ind w:left="5245"/>
        <w:jc w:val="both"/>
        <w:rPr>
          <w:rFonts w:eastAsia="Calibri"/>
          <w:color w:val="auto"/>
          <w:lang w:eastAsia="en-US"/>
        </w:rPr>
      </w:pPr>
    </w:p>
    <w:p w:rsidR="00390FCC" w:rsidRPr="00390FCC" w:rsidRDefault="00390FCC" w:rsidP="00390FCC">
      <w:pPr>
        <w:autoSpaceDE w:val="0"/>
        <w:autoSpaceDN w:val="0"/>
        <w:adjustRightInd w:val="0"/>
        <w:ind w:left="5245"/>
        <w:jc w:val="both"/>
        <w:rPr>
          <w:rFonts w:eastAsia="Calibri"/>
          <w:color w:val="auto"/>
          <w:lang w:eastAsia="en-US"/>
        </w:rPr>
      </w:pPr>
    </w:p>
    <w:p w:rsidR="00390FCC" w:rsidRPr="00390FCC" w:rsidRDefault="00390FCC" w:rsidP="00390FCC">
      <w:pPr>
        <w:autoSpaceDE w:val="0"/>
        <w:autoSpaceDN w:val="0"/>
        <w:adjustRightInd w:val="0"/>
        <w:ind w:firstLine="4536"/>
        <w:rPr>
          <w:color w:val="auto"/>
          <w:sz w:val="24"/>
          <w:szCs w:val="24"/>
        </w:rPr>
      </w:pPr>
      <w:r w:rsidRPr="00390FCC">
        <w:rPr>
          <w:color w:val="auto"/>
          <w:sz w:val="24"/>
          <w:szCs w:val="24"/>
        </w:rPr>
        <w:lastRenderedPageBreak/>
        <w:t>Приложение №3</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к Административному регламенту</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«Принятие граждан на учет в качестве</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нуждающихся в жилых помещениях»</w:t>
      </w:r>
    </w:p>
    <w:p w:rsidR="00390FCC" w:rsidRPr="00390FCC" w:rsidRDefault="00390FCC" w:rsidP="00390FCC">
      <w:pPr>
        <w:jc w:val="center"/>
        <w:rPr>
          <w:rFonts w:eastAsia="Calibri"/>
          <w:color w:val="auto"/>
          <w:sz w:val="24"/>
          <w:szCs w:val="24"/>
          <w:lang w:eastAsia="en-US"/>
        </w:rPr>
      </w:pPr>
    </w:p>
    <w:p w:rsidR="00390FCC" w:rsidRPr="00390FCC" w:rsidRDefault="00390FCC" w:rsidP="00390FCC">
      <w:pPr>
        <w:jc w:val="center"/>
        <w:rPr>
          <w:rFonts w:eastAsia="Calibri"/>
          <w:b/>
          <w:color w:val="auto"/>
          <w:sz w:val="24"/>
          <w:szCs w:val="24"/>
          <w:lang w:eastAsia="en-US"/>
        </w:rPr>
      </w:pPr>
      <w:r w:rsidRPr="00390FCC">
        <w:rPr>
          <w:rFonts w:eastAsia="Calibri"/>
          <w:b/>
          <w:color w:val="auto"/>
          <w:sz w:val="24"/>
          <w:szCs w:val="24"/>
          <w:lang w:eastAsia="en-US"/>
        </w:rPr>
        <w:t>ФОРМА</w:t>
      </w:r>
      <w:r w:rsidRPr="00390FCC">
        <w:rPr>
          <w:rFonts w:eastAsia="Calibri"/>
          <w:b/>
          <w:color w:val="auto"/>
          <w:sz w:val="24"/>
          <w:szCs w:val="24"/>
          <w:lang w:eastAsia="en-US"/>
        </w:rPr>
        <w:br/>
        <w:t>согласия на обработку персональных данных</w:t>
      </w:r>
    </w:p>
    <w:p w:rsidR="00390FCC" w:rsidRPr="00390FCC" w:rsidRDefault="00390FCC" w:rsidP="00390FCC">
      <w:pPr>
        <w:jc w:val="center"/>
        <w:rPr>
          <w:rFonts w:eastAsia="Calibri"/>
          <w:color w:val="auto"/>
          <w:sz w:val="24"/>
          <w:szCs w:val="24"/>
          <w:lang w:eastAsia="en-US"/>
        </w:rPr>
      </w:pPr>
    </w:p>
    <w:p w:rsidR="00390FCC" w:rsidRPr="00390FCC" w:rsidRDefault="00390FCC" w:rsidP="00390FCC">
      <w:pPr>
        <w:jc w:val="center"/>
        <w:rPr>
          <w:rFonts w:eastAsia="Calibri"/>
          <w:b/>
          <w:color w:val="auto"/>
          <w:sz w:val="24"/>
          <w:szCs w:val="24"/>
          <w:lang w:eastAsia="en-US"/>
        </w:rPr>
      </w:pPr>
    </w:p>
    <w:p w:rsidR="00390FCC" w:rsidRPr="00390FCC" w:rsidRDefault="00390FCC" w:rsidP="00390FCC">
      <w:pPr>
        <w:ind w:left="4536"/>
        <w:rPr>
          <w:rFonts w:eastAsia="Calibri"/>
          <w:color w:val="auto"/>
          <w:sz w:val="18"/>
          <w:szCs w:val="18"/>
          <w:lang w:eastAsia="en-US"/>
        </w:rPr>
      </w:pPr>
      <w:r w:rsidRPr="00390FCC">
        <w:rPr>
          <w:rFonts w:eastAsia="Calibri"/>
          <w:color w:val="auto"/>
          <w:sz w:val="18"/>
          <w:szCs w:val="18"/>
          <w:lang w:eastAsia="en-US"/>
        </w:rPr>
        <w:t xml:space="preserve">Главе Администрации (Руководителю Уполномоченного органа)  </w:t>
      </w:r>
    </w:p>
    <w:p w:rsidR="00390FCC" w:rsidRPr="00390FCC" w:rsidRDefault="00390FCC" w:rsidP="00390FCC">
      <w:pPr>
        <w:ind w:left="4536"/>
        <w:rPr>
          <w:rFonts w:eastAsia="Calibri"/>
          <w:color w:val="auto"/>
          <w:sz w:val="20"/>
          <w:lang w:eastAsia="en-US"/>
        </w:rPr>
      </w:pPr>
      <w:r w:rsidRPr="00390FCC">
        <w:rPr>
          <w:rFonts w:eastAsia="Calibri"/>
          <w:color w:val="auto"/>
          <w:sz w:val="18"/>
          <w:szCs w:val="18"/>
          <w:lang w:eastAsia="en-US"/>
        </w:rPr>
        <w:t>____</w:t>
      </w:r>
      <w:r w:rsidRPr="00390FCC">
        <w:rPr>
          <w:rFonts w:eastAsia="Calibri"/>
          <w:color w:val="auto"/>
          <w:sz w:val="20"/>
          <w:lang w:eastAsia="en-US"/>
        </w:rPr>
        <w:t>__________________________________________</w:t>
      </w:r>
    </w:p>
    <w:p w:rsidR="00390FCC" w:rsidRPr="00390FCC" w:rsidRDefault="00390FCC" w:rsidP="00390FCC">
      <w:pPr>
        <w:ind w:left="4536"/>
        <w:rPr>
          <w:rFonts w:eastAsia="Calibri"/>
          <w:color w:val="auto"/>
          <w:sz w:val="15"/>
          <w:szCs w:val="15"/>
          <w:lang w:eastAsia="en-US"/>
        </w:rPr>
      </w:pPr>
      <w:r w:rsidRPr="00390FCC">
        <w:rPr>
          <w:rFonts w:eastAsia="Calibri"/>
          <w:color w:val="auto"/>
          <w:sz w:val="20"/>
          <w:lang w:eastAsia="en-US"/>
        </w:rPr>
        <w:tab/>
      </w:r>
      <w:r w:rsidRPr="00390FCC">
        <w:rPr>
          <w:rFonts w:eastAsia="Calibri"/>
          <w:color w:val="auto"/>
          <w:sz w:val="20"/>
          <w:lang w:eastAsia="en-US"/>
        </w:rPr>
        <w:tab/>
      </w:r>
      <w:r w:rsidRPr="00390FCC">
        <w:rPr>
          <w:rFonts w:eastAsia="Calibri"/>
          <w:color w:val="auto"/>
          <w:sz w:val="15"/>
          <w:szCs w:val="15"/>
          <w:lang w:eastAsia="en-US"/>
        </w:rPr>
        <w:t>(указывается полное наименование должности и ФИО)</w:t>
      </w:r>
    </w:p>
    <w:p w:rsidR="00390FCC" w:rsidRPr="00390FCC" w:rsidRDefault="00390FCC" w:rsidP="00390FCC">
      <w:pPr>
        <w:ind w:left="4536"/>
        <w:rPr>
          <w:rFonts w:eastAsia="Calibri"/>
          <w:color w:val="auto"/>
          <w:sz w:val="20"/>
          <w:lang w:eastAsia="en-US"/>
        </w:rPr>
      </w:pPr>
      <w:r w:rsidRPr="00390FCC">
        <w:rPr>
          <w:rFonts w:eastAsia="Calibri"/>
          <w:color w:val="auto"/>
          <w:sz w:val="18"/>
          <w:szCs w:val="18"/>
          <w:lang w:eastAsia="en-US"/>
        </w:rPr>
        <w:t>от ____________________________________________________</w:t>
      </w:r>
      <w:r w:rsidRPr="00390FCC">
        <w:rPr>
          <w:rFonts w:eastAsia="Calibri"/>
          <w:color w:val="auto"/>
          <w:sz w:val="20"/>
          <w:lang w:eastAsia="en-US"/>
        </w:rPr>
        <w:t>________________________________________________</w:t>
      </w:r>
    </w:p>
    <w:p w:rsidR="00390FCC" w:rsidRPr="00390FCC" w:rsidRDefault="00390FCC" w:rsidP="00390FCC">
      <w:pPr>
        <w:ind w:left="4536"/>
        <w:rPr>
          <w:rFonts w:eastAsia="Calibri"/>
          <w:color w:val="auto"/>
          <w:sz w:val="15"/>
          <w:szCs w:val="15"/>
          <w:lang w:eastAsia="en-US"/>
        </w:rPr>
      </w:pPr>
      <w:r w:rsidRPr="00390FCC">
        <w:rPr>
          <w:rFonts w:eastAsia="Calibri"/>
          <w:color w:val="auto"/>
          <w:sz w:val="15"/>
          <w:szCs w:val="15"/>
          <w:lang w:eastAsia="en-US"/>
        </w:rPr>
        <w:t xml:space="preserve">                                                  (фамилия, имя, отчество)</w:t>
      </w:r>
    </w:p>
    <w:p w:rsidR="00390FCC" w:rsidRPr="00390FCC" w:rsidRDefault="00390FCC" w:rsidP="00390FCC">
      <w:pPr>
        <w:ind w:left="4536"/>
        <w:rPr>
          <w:rFonts w:eastAsia="Calibri"/>
          <w:color w:val="auto"/>
          <w:sz w:val="16"/>
          <w:szCs w:val="16"/>
          <w:lang w:eastAsia="en-US"/>
        </w:rPr>
      </w:pPr>
      <w:r w:rsidRPr="00390FCC">
        <w:rPr>
          <w:rFonts w:eastAsia="Calibri"/>
          <w:color w:val="auto"/>
          <w:sz w:val="16"/>
          <w:szCs w:val="16"/>
          <w:lang w:eastAsia="en-US"/>
        </w:rPr>
        <w:t>____________________________________________________________</w:t>
      </w:r>
    </w:p>
    <w:p w:rsidR="00390FCC" w:rsidRPr="00390FCC" w:rsidRDefault="00390FCC" w:rsidP="00390FCC">
      <w:pPr>
        <w:ind w:left="4536"/>
        <w:rPr>
          <w:rFonts w:eastAsia="Calibri"/>
          <w:color w:val="auto"/>
          <w:sz w:val="18"/>
          <w:szCs w:val="18"/>
          <w:lang w:eastAsia="en-US"/>
        </w:rPr>
      </w:pPr>
      <w:r w:rsidRPr="00390FCC">
        <w:rPr>
          <w:rFonts w:eastAsia="Calibri"/>
          <w:color w:val="auto"/>
          <w:sz w:val="18"/>
          <w:szCs w:val="18"/>
          <w:lang w:eastAsia="en-US"/>
        </w:rPr>
        <w:t>проживающего(ей) по адресу: __________________________</w:t>
      </w:r>
    </w:p>
    <w:p w:rsidR="00390FCC" w:rsidRPr="00390FCC" w:rsidRDefault="00390FCC" w:rsidP="00390FCC">
      <w:pPr>
        <w:ind w:left="4536"/>
        <w:rPr>
          <w:rFonts w:eastAsia="Calibri"/>
          <w:color w:val="auto"/>
          <w:sz w:val="18"/>
          <w:szCs w:val="18"/>
          <w:lang w:eastAsia="en-US"/>
        </w:rPr>
      </w:pPr>
      <w:r w:rsidRPr="00390FCC">
        <w:rPr>
          <w:rFonts w:eastAsia="Calibri"/>
          <w:color w:val="auto"/>
          <w:sz w:val="18"/>
          <w:szCs w:val="18"/>
          <w:lang w:eastAsia="en-US"/>
        </w:rPr>
        <w:t xml:space="preserve">_______________________________________________________________________________________________________________________________________________________________, </w:t>
      </w:r>
    </w:p>
    <w:p w:rsidR="00390FCC" w:rsidRPr="00390FCC" w:rsidRDefault="00390FCC" w:rsidP="00390FCC">
      <w:pPr>
        <w:tabs>
          <w:tab w:val="left" w:pos="8844"/>
        </w:tabs>
        <w:ind w:left="4536"/>
        <w:rPr>
          <w:rFonts w:eastAsia="Calibri"/>
          <w:color w:val="auto"/>
          <w:sz w:val="20"/>
          <w:lang w:eastAsia="en-US"/>
        </w:rPr>
      </w:pPr>
      <w:r w:rsidRPr="00390FCC">
        <w:rPr>
          <w:rFonts w:eastAsia="Calibri"/>
          <w:color w:val="auto"/>
          <w:sz w:val="18"/>
          <w:szCs w:val="18"/>
          <w:lang w:eastAsia="en-US"/>
        </w:rPr>
        <w:t>контактный телефон</w:t>
      </w:r>
      <w:r w:rsidRPr="00390FCC">
        <w:rPr>
          <w:rFonts w:eastAsia="Calibri"/>
          <w:color w:val="auto"/>
          <w:sz w:val="20"/>
          <w:lang w:eastAsia="en-US"/>
        </w:rPr>
        <w:t xml:space="preserve"> _______________________________________________</w:t>
      </w:r>
    </w:p>
    <w:p w:rsidR="00390FCC" w:rsidRPr="00390FCC" w:rsidRDefault="00390FCC" w:rsidP="00390FCC">
      <w:pPr>
        <w:jc w:val="center"/>
        <w:rPr>
          <w:rFonts w:eastAsia="Calibri"/>
          <w:b/>
          <w:color w:val="auto"/>
          <w:sz w:val="20"/>
          <w:lang w:eastAsia="en-US"/>
        </w:rPr>
      </w:pPr>
    </w:p>
    <w:p w:rsidR="00390FCC" w:rsidRPr="00390FCC" w:rsidRDefault="00390FCC" w:rsidP="00390FCC">
      <w:pPr>
        <w:jc w:val="center"/>
        <w:rPr>
          <w:rFonts w:eastAsia="Calibri"/>
          <w:b/>
          <w:color w:val="auto"/>
          <w:sz w:val="18"/>
          <w:szCs w:val="18"/>
          <w:lang w:eastAsia="en-US"/>
        </w:rPr>
      </w:pPr>
    </w:p>
    <w:p w:rsidR="00390FCC" w:rsidRPr="00390FCC" w:rsidRDefault="00390FCC" w:rsidP="00390FCC">
      <w:pPr>
        <w:jc w:val="center"/>
        <w:rPr>
          <w:rFonts w:eastAsia="Calibri"/>
          <w:color w:val="auto"/>
          <w:sz w:val="18"/>
          <w:szCs w:val="18"/>
          <w:lang w:eastAsia="en-US"/>
        </w:rPr>
      </w:pPr>
      <w:r w:rsidRPr="00390FCC">
        <w:rPr>
          <w:rFonts w:eastAsia="Calibri"/>
          <w:color w:val="auto"/>
          <w:sz w:val="18"/>
          <w:szCs w:val="18"/>
          <w:lang w:eastAsia="en-US"/>
        </w:rPr>
        <w:t>ЗАЯВЛЕНИЕ</w:t>
      </w:r>
    </w:p>
    <w:p w:rsidR="00390FCC" w:rsidRPr="00390FCC" w:rsidRDefault="00390FCC" w:rsidP="00390FCC">
      <w:pPr>
        <w:jc w:val="center"/>
        <w:rPr>
          <w:rFonts w:eastAsia="Calibri"/>
          <w:color w:val="auto"/>
          <w:sz w:val="18"/>
          <w:szCs w:val="18"/>
          <w:lang w:eastAsia="en-US"/>
        </w:rPr>
      </w:pPr>
      <w:r w:rsidRPr="00390FCC">
        <w:rPr>
          <w:rFonts w:eastAsia="Calibri"/>
          <w:color w:val="auto"/>
          <w:sz w:val="18"/>
          <w:szCs w:val="18"/>
          <w:lang w:eastAsia="en-US"/>
        </w:rPr>
        <w:t>о согласии на обработку персональных данных</w:t>
      </w:r>
    </w:p>
    <w:p w:rsidR="00390FCC" w:rsidRPr="00390FCC" w:rsidRDefault="00390FCC" w:rsidP="00390FCC">
      <w:pPr>
        <w:jc w:val="center"/>
        <w:rPr>
          <w:rFonts w:eastAsia="Calibri"/>
          <w:color w:val="auto"/>
          <w:sz w:val="18"/>
          <w:szCs w:val="18"/>
          <w:lang w:eastAsia="en-US"/>
        </w:rPr>
      </w:pPr>
      <w:r w:rsidRPr="00390FCC">
        <w:rPr>
          <w:rFonts w:eastAsia="Calibri"/>
          <w:color w:val="auto"/>
          <w:sz w:val="18"/>
          <w:szCs w:val="18"/>
          <w:lang w:eastAsia="en-US"/>
        </w:rPr>
        <w:t>лиц, не являющихся заявителями</w:t>
      </w:r>
    </w:p>
    <w:p w:rsidR="00390FCC" w:rsidRPr="00390FCC" w:rsidRDefault="00390FCC" w:rsidP="00390FCC">
      <w:pPr>
        <w:jc w:val="center"/>
        <w:rPr>
          <w:rFonts w:eastAsia="Calibri"/>
          <w:b/>
          <w:color w:val="auto"/>
          <w:sz w:val="20"/>
          <w:lang w:eastAsia="en-US"/>
        </w:rPr>
      </w:pPr>
    </w:p>
    <w:p w:rsidR="00390FCC" w:rsidRPr="00390FCC" w:rsidRDefault="00390FCC" w:rsidP="00390FCC">
      <w:pPr>
        <w:ind w:firstLine="708"/>
        <w:jc w:val="both"/>
        <w:rPr>
          <w:rFonts w:eastAsia="Calibri"/>
          <w:noProof/>
          <w:color w:val="auto"/>
          <w:sz w:val="18"/>
          <w:szCs w:val="18"/>
        </w:rPr>
      </w:pPr>
      <w:r w:rsidRPr="00390FCC">
        <w:rPr>
          <w:rFonts w:eastAsia="Calibri"/>
          <w:noProof/>
          <w:color w:val="auto"/>
          <w:sz w:val="18"/>
          <w:szCs w:val="18"/>
        </w:rPr>
        <w:t>Я, _______________________________________________________________________________________________________</w:t>
      </w:r>
    </w:p>
    <w:p w:rsidR="00390FCC" w:rsidRPr="00390FCC" w:rsidRDefault="00390FCC" w:rsidP="00390FCC">
      <w:pPr>
        <w:ind w:firstLine="708"/>
        <w:jc w:val="center"/>
        <w:rPr>
          <w:rFonts w:eastAsia="Calibri"/>
          <w:noProof/>
          <w:color w:val="auto"/>
          <w:sz w:val="15"/>
          <w:szCs w:val="15"/>
        </w:rPr>
      </w:pPr>
      <w:r w:rsidRPr="00390FCC">
        <w:rPr>
          <w:rFonts w:eastAsia="Calibri"/>
          <w:noProof/>
          <w:color w:val="auto"/>
          <w:sz w:val="15"/>
          <w:szCs w:val="15"/>
        </w:rPr>
        <w:t>(Ф.И.О. полностью)</w:t>
      </w:r>
    </w:p>
    <w:p w:rsidR="00390FCC" w:rsidRPr="00390FCC" w:rsidRDefault="00390FCC" w:rsidP="00390FCC">
      <w:pPr>
        <w:ind w:firstLine="708"/>
        <w:jc w:val="both"/>
        <w:rPr>
          <w:rFonts w:eastAsia="Calibri"/>
          <w:noProof/>
          <w:color w:val="auto"/>
          <w:sz w:val="15"/>
          <w:szCs w:val="15"/>
        </w:rPr>
      </w:pPr>
    </w:p>
    <w:p w:rsidR="00390FCC" w:rsidRPr="00390FCC" w:rsidRDefault="00390FCC" w:rsidP="00390FCC">
      <w:pPr>
        <w:jc w:val="both"/>
        <w:rPr>
          <w:rFonts w:eastAsia="Calibri"/>
          <w:noProof/>
          <w:color w:val="auto"/>
          <w:sz w:val="18"/>
          <w:szCs w:val="18"/>
        </w:rPr>
      </w:pPr>
      <w:r w:rsidRPr="00390FCC">
        <w:rPr>
          <w:rFonts w:eastAsia="Calibri"/>
          <w:noProof/>
          <w:color w:val="auto"/>
          <w:sz w:val="18"/>
          <w:szCs w:val="18"/>
        </w:rPr>
        <w:t xml:space="preserve">паспорт: серия ___________   номер   _________________________     дата выдачи: «________»______________________20______г.  </w:t>
      </w:r>
    </w:p>
    <w:p w:rsidR="00390FCC" w:rsidRPr="00390FCC" w:rsidRDefault="00390FCC" w:rsidP="00390FCC">
      <w:pPr>
        <w:ind w:firstLine="708"/>
        <w:jc w:val="both"/>
        <w:rPr>
          <w:rFonts w:eastAsia="Calibri"/>
          <w:noProof/>
          <w:color w:val="auto"/>
          <w:sz w:val="18"/>
          <w:szCs w:val="18"/>
        </w:rPr>
      </w:pPr>
    </w:p>
    <w:p w:rsidR="00390FCC" w:rsidRPr="00390FCC" w:rsidRDefault="00390FCC" w:rsidP="00390FCC">
      <w:pPr>
        <w:rPr>
          <w:rFonts w:eastAsia="Calibri"/>
          <w:noProof/>
          <w:color w:val="auto"/>
          <w:sz w:val="20"/>
          <w:szCs w:val="20"/>
        </w:rPr>
      </w:pPr>
      <w:r w:rsidRPr="00390FCC">
        <w:rPr>
          <w:rFonts w:eastAsia="Calibri"/>
          <w:noProof/>
          <w:color w:val="auto"/>
          <w:sz w:val="18"/>
          <w:szCs w:val="18"/>
        </w:rPr>
        <w:t>кем  выдан_</w:t>
      </w:r>
      <w:r w:rsidRPr="00390FCC">
        <w:rPr>
          <w:rFonts w:eastAsia="Calibri"/>
          <w:noProof/>
          <w:color w:val="auto"/>
          <w:sz w:val="20"/>
          <w:szCs w:val="20"/>
        </w:rPr>
        <w:t>____________________________________________________________________________________</w:t>
      </w:r>
    </w:p>
    <w:p w:rsidR="00390FCC" w:rsidRPr="00390FCC" w:rsidRDefault="00390FCC" w:rsidP="00390FCC">
      <w:pPr>
        <w:jc w:val="both"/>
        <w:rPr>
          <w:rFonts w:eastAsia="Calibri"/>
          <w:color w:val="auto"/>
          <w:sz w:val="15"/>
          <w:szCs w:val="15"/>
          <w:lang w:eastAsia="en-US"/>
        </w:rPr>
      </w:pPr>
      <w:r w:rsidRPr="00390FCC">
        <w:rPr>
          <w:rFonts w:eastAsia="Calibri"/>
          <w:color w:val="auto"/>
          <w:sz w:val="24"/>
          <w:szCs w:val="24"/>
          <w:lang w:eastAsia="en-US"/>
        </w:rPr>
        <w:t>_____________________________________________________________________________</w:t>
      </w:r>
      <w:r w:rsidRPr="00390FCC">
        <w:rPr>
          <w:rFonts w:eastAsia="Calibri"/>
          <w:color w:val="auto"/>
          <w:sz w:val="20"/>
          <w:lang w:eastAsia="en-US"/>
        </w:rPr>
        <w:tab/>
      </w:r>
      <w:r w:rsidRPr="00390FCC">
        <w:rPr>
          <w:rFonts w:eastAsia="Calibri"/>
          <w:color w:val="auto"/>
          <w:sz w:val="20"/>
          <w:lang w:eastAsia="en-US"/>
        </w:rPr>
        <w:tab/>
      </w:r>
      <w:r w:rsidRPr="00390FCC">
        <w:rPr>
          <w:rFonts w:eastAsia="Calibri"/>
          <w:color w:val="auto"/>
          <w:sz w:val="20"/>
          <w:lang w:eastAsia="en-US"/>
        </w:rPr>
        <w:tab/>
      </w:r>
      <w:r w:rsidRPr="00390FCC">
        <w:rPr>
          <w:rFonts w:eastAsia="Calibri"/>
          <w:color w:val="auto"/>
          <w:sz w:val="15"/>
          <w:szCs w:val="15"/>
          <w:lang w:eastAsia="en-US"/>
        </w:rPr>
        <w:t xml:space="preserve">               (реквизиты доверенности, документа, подтверждающего полномочия законного представителя)</w:t>
      </w:r>
    </w:p>
    <w:p w:rsidR="00390FCC" w:rsidRPr="00390FCC" w:rsidRDefault="00390FCC" w:rsidP="00390FCC">
      <w:pPr>
        <w:jc w:val="both"/>
        <w:rPr>
          <w:rFonts w:eastAsia="Calibri"/>
          <w:color w:val="auto"/>
          <w:sz w:val="18"/>
          <w:szCs w:val="18"/>
          <w:lang w:eastAsia="en-US"/>
        </w:rPr>
      </w:pPr>
      <w:r w:rsidRPr="00390FCC">
        <w:rPr>
          <w:rFonts w:eastAsia="Calibri"/>
          <w:color w:val="auto"/>
          <w:sz w:val="18"/>
          <w:szCs w:val="18"/>
          <w:lang w:eastAsia="en-US"/>
        </w:rPr>
        <w:t>член семьи заявителя *  ____________________________________________________________________________________________</w:t>
      </w:r>
    </w:p>
    <w:p w:rsidR="00390FCC" w:rsidRPr="00390FCC" w:rsidRDefault="00390FCC" w:rsidP="00390FCC">
      <w:pPr>
        <w:jc w:val="both"/>
        <w:rPr>
          <w:rFonts w:eastAsia="Calibri"/>
          <w:color w:val="auto"/>
          <w:sz w:val="20"/>
          <w:lang w:eastAsia="en-US"/>
        </w:rPr>
      </w:pPr>
      <w:r w:rsidRPr="00390FCC">
        <w:rPr>
          <w:rFonts w:eastAsia="Calibri"/>
          <w:color w:val="auto"/>
          <w:sz w:val="18"/>
          <w:szCs w:val="18"/>
          <w:lang w:eastAsia="en-US"/>
        </w:rPr>
        <w:t>_________________________________________________________________________________________________________________</w:t>
      </w:r>
    </w:p>
    <w:p w:rsidR="00390FCC" w:rsidRPr="00390FCC" w:rsidRDefault="00390FCC" w:rsidP="00390FCC">
      <w:pPr>
        <w:ind w:firstLine="708"/>
        <w:jc w:val="center"/>
        <w:rPr>
          <w:rFonts w:eastAsia="Calibri"/>
          <w:color w:val="auto"/>
          <w:sz w:val="15"/>
          <w:szCs w:val="15"/>
          <w:lang w:eastAsia="en-US"/>
        </w:rPr>
      </w:pPr>
      <w:r w:rsidRPr="00390FCC">
        <w:rPr>
          <w:rFonts w:eastAsia="Calibri"/>
          <w:color w:val="auto"/>
          <w:sz w:val="15"/>
          <w:szCs w:val="15"/>
          <w:lang w:eastAsia="en-US"/>
        </w:rPr>
        <w:t>(Ф.И.О. заявителя на получение муниципальной услуги)</w:t>
      </w:r>
    </w:p>
    <w:p w:rsidR="00390FCC" w:rsidRPr="00390FCC" w:rsidRDefault="00390FCC" w:rsidP="00390FCC">
      <w:pPr>
        <w:ind w:firstLine="708"/>
        <w:jc w:val="both"/>
        <w:rPr>
          <w:rFonts w:eastAsia="Calibri"/>
          <w:color w:val="auto"/>
          <w:sz w:val="15"/>
          <w:szCs w:val="15"/>
          <w:lang w:eastAsia="en-US"/>
        </w:rPr>
      </w:pPr>
      <w:r w:rsidRPr="00390FCC">
        <w:rPr>
          <w:rFonts w:eastAsia="Calibri"/>
          <w:color w:val="auto"/>
          <w:sz w:val="15"/>
          <w:szCs w:val="15"/>
          <w:lang w:eastAsia="en-US"/>
        </w:rPr>
        <w:t xml:space="preserve">                   </w:t>
      </w:r>
    </w:p>
    <w:p w:rsidR="00390FCC" w:rsidRPr="00390FCC" w:rsidRDefault="00390FCC" w:rsidP="00390FCC">
      <w:pPr>
        <w:jc w:val="both"/>
        <w:rPr>
          <w:rFonts w:eastAsia="Calibri"/>
          <w:color w:val="auto"/>
          <w:sz w:val="18"/>
          <w:szCs w:val="18"/>
          <w:lang w:eastAsia="en-US"/>
        </w:rPr>
      </w:pPr>
      <w:r w:rsidRPr="00390FCC">
        <w:rPr>
          <w:rFonts w:eastAsia="Calibri"/>
          <w:color w:val="auto"/>
          <w:sz w:val="18"/>
          <w:szCs w:val="18"/>
          <w:lang w:eastAsia="en-US"/>
        </w:rPr>
        <w:t>согласен (на)    на   обработку моих персональных  данных и персональных данных моих несовершеннолетних детей</w:t>
      </w:r>
    </w:p>
    <w:p w:rsidR="00390FCC" w:rsidRPr="00390FCC" w:rsidRDefault="00390FCC" w:rsidP="00390FCC">
      <w:pPr>
        <w:jc w:val="both"/>
        <w:rPr>
          <w:rFonts w:eastAsia="Calibri"/>
          <w:color w:val="auto"/>
          <w:sz w:val="18"/>
          <w:szCs w:val="18"/>
          <w:lang w:eastAsia="en-US"/>
        </w:rPr>
      </w:pPr>
      <w:r w:rsidRPr="00390FCC">
        <w:rPr>
          <w:rFonts w:eastAsia="Calibri"/>
          <w:color w:val="auto"/>
          <w:sz w:val="18"/>
          <w:szCs w:val="18"/>
          <w:lang w:eastAsia="en-US"/>
        </w:rPr>
        <w:t>(опекаемых, подопечных)___________________________________________________________________________________________</w:t>
      </w:r>
    </w:p>
    <w:p w:rsidR="00390FCC" w:rsidRPr="00390FCC" w:rsidRDefault="00390FCC" w:rsidP="00390FCC">
      <w:pPr>
        <w:tabs>
          <w:tab w:val="left" w:pos="4489"/>
        </w:tabs>
        <w:jc w:val="center"/>
        <w:rPr>
          <w:rFonts w:eastAsia="Calibri"/>
          <w:color w:val="auto"/>
          <w:sz w:val="15"/>
          <w:szCs w:val="15"/>
          <w:lang w:eastAsia="en-US"/>
        </w:rPr>
      </w:pPr>
      <w:r w:rsidRPr="00390FCC">
        <w:rPr>
          <w:rFonts w:eastAsia="Calibri"/>
          <w:color w:val="auto"/>
          <w:sz w:val="15"/>
          <w:szCs w:val="15"/>
          <w:lang w:eastAsia="en-US"/>
        </w:rPr>
        <w:t>(фамилия, имя, отчество)</w:t>
      </w:r>
    </w:p>
    <w:p w:rsidR="00390FCC" w:rsidRPr="00390FCC" w:rsidRDefault="00390FCC" w:rsidP="00390FCC">
      <w:pPr>
        <w:tabs>
          <w:tab w:val="left" w:pos="4489"/>
        </w:tabs>
        <w:jc w:val="center"/>
        <w:rPr>
          <w:rFonts w:eastAsia="Calibri"/>
          <w:color w:val="auto"/>
          <w:sz w:val="15"/>
          <w:szCs w:val="15"/>
          <w:lang w:eastAsia="en-US"/>
        </w:rPr>
      </w:pPr>
    </w:p>
    <w:p w:rsidR="00390FCC" w:rsidRPr="00390FCC" w:rsidRDefault="00390FCC" w:rsidP="00390FCC">
      <w:pPr>
        <w:jc w:val="both"/>
        <w:rPr>
          <w:rFonts w:eastAsia="Calibri"/>
          <w:color w:val="auto"/>
          <w:sz w:val="18"/>
          <w:szCs w:val="18"/>
          <w:lang w:eastAsia="en-US"/>
        </w:rPr>
      </w:pPr>
      <w:r w:rsidRPr="00390FCC">
        <w:rPr>
          <w:rFonts w:eastAsia="Calibri"/>
          <w:color w:val="auto"/>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90FCC" w:rsidRPr="00390FCC" w:rsidRDefault="00390FCC" w:rsidP="00390FCC">
      <w:pPr>
        <w:numPr>
          <w:ilvl w:val="0"/>
          <w:numId w:val="2"/>
        </w:numPr>
        <w:tabs>
          <w:tab w:val="num" w:pos="1080"/>
        </w:tabs>
        <w:spacing w:after="200" w:line="276" w:lineRule="auto"/>
        <w:ind w:firstLine="708"/>
        <w:jc w:val="both"/>
        <w:rPr>
          <w:rFonts w:eastAsia="Calibri"/>
          <w:color w:val="auto"/>
          <w:sz w:val="18"/>
          <w:szCs w:val="18"/>
          <w:lang w:eastAsia="en-US"/>
        </w:rPr>
      </w:pPr>
      <w:r w:rsidRPr="00390FCC">
        <w:rPr>
          <w:rFonts w:eastAsia="Calibri"/>
          <w:color w:val="auto"/>
          <w:sz w:val="18"/>
          <w:szCs w:val="18"/>
          <w:lang w:eastAsia="en-US"/>
        </w:rPr>
        <w:t>фамилия, имя, отчество;</w:t>
      </w:r>
    </w:p>
    <w:p w:rsidR="00390FCC" w:rsidRPr="00390FCC" w:rsidRDefault="00390FCC" w:rsidP="00390FCC">
      <w:pPr>
        <w:numPr>
          <w:ilvl w:val="0"/>
          <w:numId w:val="2"/>
        </w:numPr>
        <w:tabs>
          <w:tab w:val="num" w:pos="1080"/>
        </w:tabs>
        <w:spacing w:after="200" w:line="276" w:lineRule="auto"/>
        <w:ind w:firstLine="708"/>
        <w:jc w:val="both"/>
        <w:rPr>
          <w:rFonts w:eastAsia="Calibri"/>
          <w:color w:val="auto"/>
          <w:sz w:val="18"/>
          <w:szCs w:val="18"/>
          <w:lang w:eastAsia="en-US"/>
        </w:rPr>
      </w:pPr>
      <w:r w:rsidRPr="00390FCC">
        <w:rPr>
          <w:rFonts w:eastAsia="Calibri"/>
          <w:color w:val="auto"/>
          <w:sz w:val="18"/>
          <w:szCs w:val="18"/>
          <w:lang w:eastAsia="en-US"/>
        </w:rPr>
        <w:t>дата рождения;</w:t>
      </w:r>
    </w:p>
    <w:p w:rsidR="00390FCC" w:rsidRPr="00390FCC" w:rsidRDefault="00390FCC" w:rsidP="00390FCC">
      <w:pPr>
        <w:numPr>
          <w:ilvl w:val="0"/>
          <w:numId w:val="2"/>
        </w:numPr>
        <w:tabs>
          <w:tab w:val="num" w:pos="1080"/>
        </w:tabs>
        <w:spacing w:after="200" w:line="276" w:lineRule="auto"/>
        <w:ind w:firstLine="708"/>
        <w:jc w:val="both"/>
        <w:rPr>
          <w:rFonts w:eastAsia="Calibri"/>
          <w:color w:val="auto"/>
          <w:sz w:val="18"/>
          <w:szCs w:val="18"/>
          <w:lang w:eastAsia="en-US"/>
        </w:rPr>
      </w:pPr>
      <w:r w:rsidRPr="00390FCC">
        <w:rPr>
          <w:rFonts w:eastAsia="Calibri"/>
          <w:color w:val="auto"/>
          <w:sz w:val="18"/>
          <w:szCs w:val="18"/>
          <w:lang w:eastAsia="en-US"/>
        </w:rPr>
        <w:t>адрес места жительства;</w:t>
      </w:r>
    </w:p>
    <w:p w:rsidR="00390FCC" w:rsidRPr="00390FCC" w:rsidRDefault="00390FCC" w:rsidP="00390FCC">
      <w:pPr>
        <w:numPr>
          <w:ilvl w:val="0"/>
          <w:numId w:val="2"/>
        </w:numPr>
        <w:tabs>
          <w:tab w:val="num" w:pos="1080"/>
        </w:tabs>
        <w:spacing w:after="200" w:line="276" w:lineRule="auto"/>
        <w:ind w:firstLine="708"/>
        <w:jc w:val="both"/>
        <w:rPr>
          <w:rFonts w:eastAsia="Calibri"/>
          <w:color w:val="auto"/>
          <w:sz w:val="18"/>
          <w:szCs w:val="18"/>
          <w:lang w:eastAsia="en-US"/>
        </w:rPr>
      </w:pPr>
      <w:r w:rsidRPr="00390FCC">
        <w:rPr>
          <w:rFonts w:eastAsia="Calibri"/>
          <w:color w:val="auto"/>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390FCC" w:rsidRPr="00390FCC" w:rsidRDefault="00390FCC" w:rsidP="00390FCC">
      <w:pPr>
        <w:numPr>
          <w:ilvl w:val="0"/>
          <w:numId w:val="2"/>
        </w:numPr>
        <w:tabs>
          <w:tab w:val="num" w:pos="1080"/>
        </w:tabs>
        <w:spacing w:after="200" w:line="276" w:lineRule="auto"/>
        <w:ind w:firstLine="708"/>
        <w:jc w:val="both"/>
        <w:rPr>
          <w:rFonts w:eastAsia="Calibri"/>
          <w:color w:val="auto"/>
          <w:sz w:val="18"/>
          <w:szCs w:val="18"/>
          <w:lang w:eastAsia="en-US"/>
        </w:rPr>
      </w:pPr>
      <w:r w:rsidRPr="00390FCC">
        <w:rPr>
          <w:rFonts w:eastAsia="Calibri"/>
          <w:color w:val="auto"/>
          <w:sz w:val="18"/>
          <w:szCs w:val="18"/>
          <w:lang w:eastAsia="en-US"/>
        </w:rPr>
        <w:t xml:space="preserve">иные сведения, имеющиеся в документах находящихся в личном (учетном) деле. </w:t>
      </w:r>
    </w:p>
    <w:p w:rsidR="00390FCC" w:rsidRPr="00390FCC" w:rsidRDefault="00390FCC" w:rsidP="00390FCC">
      <w:pPr>
        <w:ind w:firstLine="708"/>
        <w:jc w:val="both"/>
        <w:rPr>
          <w:rFonts w:eastAsia="Calibri"/>
          <w:noProof/>
          <w:color w:val="auto"/>
          <w:sz w:val="18"/>
          <w:szCs w:val="18"/>
        </w:rPr>
      </w:pPr>
      <w:r w:rsidRPr="00390FCC">
        <w:rPr>
          <w:rFonts w:eastAsia="Calibri"/>
          <w:noProof/>
          <w:color w:val="auto"/>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90FCC" w:rsidRPr="00390FCC" w:rsidRDefault="00390FCC" w:rsidP="00390FCC">
      <w:pPr>
        <w:ind w:firstLine="708"/>
        <w:jc w:val="both"/>
        <w:rPr>
          <w:rFonts w:eastAsia="Calibri"/>
          <w:noProof/>
          <w:color w:val="auto"/>
          <w:sz w:val="18"/>
          <w:szCs w:val="18"/>
        </w:rPr>
      </w:pPr>
      <w:r w:rsidRPr="00390FCC">
        <w:rPr>
          <w:rFonts w:eastAsia="Calibri"/>
          <w:noProof/>
          <w:color w:val="auto"/>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90FCC" w:rsidRPr="00390FCC" w:rsidRDefault="00390FCC" w:rsidP="00390FCC">
      <w:pPr>
        <w:ind w:firstLine="708"/>
        <w:jc w:val="both"/>
        <w:rPr>
          <w:rFonts w:eastAsia="Calibri"/>
          <w:color w:val="auto"/>
          <w:sz w:val="18"/>
          <w:szCs w:val="18"/>
          <w:lang w:eastAsia="en-US"/>
        </w:rPr>
      </w:pPr>
      <w:r w:rsidRPr="00390FCC">
        <w:rPr>
          <w:rFonts w:eastAsia="Calibri"/>
          <w:color w:val="auto"/>
          <w:sz w:val="18"/>
          <w:szCs w:val="18"/>
          <w:lang w:eastAsia="en-US"/>
        </w:rPr>
        <w:t>Срок действия моего согласия считать с момента подписания данного заявления  на срок: бессрочно.</w:t>
      </w:r>
    </w:p>
    <w:p w:rsidR="00390FCC" w:rsidRPr="00390FCC" w:rsidRDefault="00390FCC" w:rsidP="00390FCC">
      <w:pPr>
        <w:ind w:firstLine="708"/>
        <w:jc w:val="both"/>
        <w:rPr>
          <w:rFonts w:eastAsia="Calibri"/>
          <w:noProof/>
          <w:color w:val="auto"/>
          <w:sz w:val="18"/>
          <w:szCs w:val="18"/>
        </w:rPr>
      </w:pPr>
      <w:r w:rsidRPr="00390FCC">
        <w:rPr>
          <w:rFonts w:eastAsia="Calibri"/>
          <w:noProof/>
          <w:color w:val="auto"/>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90FCC" w:rsidRPr="00390FCC" w:rsidRDefault="00390FCC" w:rsidP="00390FCC">
      <w:pPr>
        <w:ind w:firstLine="708"/>
        <w:jc w:val="both"/>
        <w:rPr>
          <w:rFonts w:eastAsia="Calibri"/>
          <w:color w:val="auto"/>
          <w:sz w:val="18"/>
          <w:szCs w:val="18"/>
          <w:lang w:eastAsia="en-US"/>
        </w:rPr>
      </w:pPr>
    </w:p>
    <w:p w:rsidR="00390FCC" w:rsidRPr="00390FCC" w:rsidRDefault="00390FCC" w:rsidP="00390FCC">
      <w:pPr>
        <w:ind w:firstLine="708"/>
        <w:jc w:val="both"/>
        <w:rPr>
          <w:rFonts w:eastAsia="Calibri"/>
          <w:color w:val="auto"/>
          <w:sz w:val="20"/>
          <w:lang w:eastAsia="en-US"/>
        </w:rPr>
      </w:pPr>
      <w:r w:rsidRPr="00390FCC">
        <w:rPr>
          <w:rFonts w:eastAsia="Calibri"/>
          <w:color w:val="auto"/>
          <w:sz w:val="20"/>
          <w:lang w:eastAsia="en-US"/>
        </w:rPr>
        <w:t>«_______»___________20___г._______________/____________________________/</w:t>
      </w:r>
    </w:p>
    <w:p w:rsidR="00390FCC" w:rsidRPr="00390FCC" w:rsidRDefault="00390FCC" w:rsidP="00390FCC">
      <w:pPr>
        <w:ind w:left="2832" w:firstLine="708"/>
        <w:jc w:val="both"/>
        <w:rPr>
          <w:rFonts w:eastAsia="Calibri"/>
          <w:color w:val="auto"/>
          <w:sz w:val="15"/>
          <w:szCs w:val="15"/>
          <w:lang w:eastAsia="en-US"/>
        </w:rPr>
      </w:pPr>
      <w:r w:rsidRPr="00390FCC">
        <w:rPr>
          <w:rFonts w:eastAsia="Calibri"/>
          <w:color w:val="auto"/>
          <w:sz w:val="15"/>
          <w:szCs w:val="15"/>
          <w:lang w:eastAsia="en-US"/>
        </w:rPr>
        <w:t xml:space="preserve">    подпись</w:t>
      </w:r>
      <w:r w:rsidRPr="00390FCC">
        <w:rPr>
          <w:rFonts w:eastAsia="Calibri"/>
          <w:color w:val="auto"/>
          <w:sz w:val="15"/>
          <w:szCs w:val="15"/>
          <w:lang w:eastAsia="en-US"/>
        </w:rPr>
        <w:tab/>
        <w:t xml:space="preserve">                              расшифровка подписи</w:t>
      </w:r>
    </w:p>
    <w:p w:rsidR="00390FCC" w:rsidRPr="00390FCC" w:rsidRDefault="00390FCC" w:rsidP="00390FCC">
      <w:pPr>
        <w:ind w:firstLine="708"/>
        <w:jc w:val="both"/>
        <w:rPr>
          <w:rFonts w:eastAsia="Calibri"/>
          <w:color w:val="auto"/>
          <w:sz w:val="15"/>
          <w:szCs w:val="15"/>
          <w:lang w:eastAsia="en-US"/>
        </w:rPr>
      </w:pPr>
    </w:p>
    <w:p w:rsidR="00390FCC" w:rsidRPr="00390FCC" w:rsidRDefault="00390FCC" w:rsidP="00390FCC">
      <w:pPr>
        <w:ind w:firstLine="708"/>
        <w:jc w:val="both"/>
        <w:rPr>
          <w:rFonts w:eastAsia="Calibri"/>
          <w:color w:val="auto"/>
          <w:sz w:val="20"/>
          <w:lang w:eastAsia="en-US"/>
        </w:rPr>
      </w:pPr>
      <w:r w:rsidRPr="00390FCC">
        <w:rPr>
          <w:rFonts w:eastAsia="Calibri"/>
          <w:color w:val="auto"/>
          <w:sz w:val="18"/>
          <w:szCs w:val="18"/>
          <w:lang w:eastAsia="en-US"/>
        </w:rPr>
        <w:t>Принял: «_____</w:t>
      </w:r>
      <w:r w:rsidRPr="00390FCC">
        <w:rPr>
          <w:rFonts w:eastAsia="Calibri"/>
          <w:color w:val="auto"/>
          <w:sz w:val="20"/>
          <w:lang w:eastAsia="en-US"/>
        </w:rPr>
        <w:t>__»___________20___г. ____________________  ______________   /    ____________________/</w:t>
      </w:r>
    </w:p>
    <w:p w:rsidR="00390FCC" w:rsidRPr="00390FCC" w:rsidRDefault="00390FCC" w:rsidP="00390FCC">
      <w:pPr>
        <w:ind w:firstLine="708"/>
        <w:jc w:val="both"/>
        <w:rPr>
          <w:rFonts w:eastAsia="Calibri"/>
          <w:color w:val="auto"/>
          <w:sz w:val="15"/>
          <w:szCs w:val="15"/>
          <w:lang w:eastAsia="en-US"/>
        </w:rPr>
      </w:pPr>
      <w:r w:rsidRPr="00390FCC">
        <w:rPr>
          <w:rFonts w:eastAsia="Calibri"/>
          <w:color w:val="auto"/>
          <w:sz w:val="20"/>
          <w:lang w:eastAsia="en-US"/>
        </w:rPr>
        <w:tab/>
      </w:r>
      <w:r w:rsidRPr="00390FCC">
        <w:rPr>
          <w:rFonts w:eastAsia="Calibri"/>
          <w:color w:val="auto"/>
          <w:sz w:val="20"/>
          <w:lang w:eastAsia="en-US"/>
        </w:rPr>
        <w:tab/>
      </w:r>
      <w:r w:rsidRPr="00390FCC">
        <w:rPr>
          <w:rFonts w:eastAsia="Calibri"/>
          <w:color w:val="auto"/>
          <w:sz w:val="20"/>
          <w:lang w:eastAsia="en-US"/>
        </w:rPr>
        <w:tab/>
      </w:r>
      <w:r w:rsidRPr="00390FCC">
        <w:rPr>
          <w:rFonts w:eastAsia="Calibri"/>
          <w:color w:val="auto"/>
          <w:sz w:val="20"/>
          <w:lang w:eastAsia="en-US"/>
        </w:rPr>
        <w:tab/>
        <w:t xml:space="preserve">                            </w:t>
      </w:r>
      <w:r w:rsidRPr="00390FCC">
        <w:rPr>
          <w:rFonts w:eastAsia="Calibri"/>
          <w:color w:val="auto"/>
          <w:sz w:val="15"/>
          <w:szCs w:val="15"/>
          <w:lang w:eastAsia="en-US"/>
        </w:rPr>
        <w:t>должность специалиста                  подпись                                 расшифровка подписи</w:t>
      </w:r>
    </w:p>
    <w:p w:rsidR="00390FCC" w:rsidRPr="00390FCC" w:rsidRDefault="00390FCC" w:rsidP="00390FCC">
      <w:pPr>
        <w:ind w:firstLine="67"/>
        <w:jc w:val="both"/>
        <w:rPr>
          <w:rFonts w:eastAsia="Calibri"/>
          <w:color w:val="auto"/>
          <w:lang w:eastAsia="en-US"/>
        </w:rPr>
      </w:pPr>
      <w:r w:rsidRPr="00390FCC">
        <w:rPr>
          <w:rFonts w:eastAsia="Calibri"/>
          <w:color w:val="auto"/>
          <w:lang w:eastAsia="en-US"/>
        </w:rPr>
        <w:t>________________________________________________________________________</w:t>
      </w:r>
    </w:p>
    <w:p w:rsidR="00390FCC" w:rsidRPr="00390FCC" w:rsidRDefault="00390FCC" w:rsidP="00390FCC">
      <w:pPr>
        <w:rPr>
          <w:rFonts w:eastAsia="Calibri"/>
          <w:color w:val="auto"/>
          <w:lang w:eastAsia="en-US"/>
        </w:rPr>
      </w:pPr>
      <w:r w:rsidRPr="00390FCC">
        <w:rPr>
          <w:rFonts w:eastAsia="Calibri"/>
          <w:color w:val="auto"/>
          <w:lang w:eastAsia="en-US"/>
        </w:rPr>
        <w:t xml:space="preserve">* </w:t>
      </w:r>
      <w:r w:rsidRPr="00390FCC">
        <w:rPr>
          <w:rFonts w:eastAsia="Calibri"/>
          <w:color w:val="auto"/>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390FCC">
        <w:rPr>
          <w:rFonts w:eastAsia="Calibri"/>
          <w:color w:val="auto"/>
          <w:sz w:val="16"/>
          <w:szCs w:val="16"/>
          <w:lang w:eastAsia="en-US"/>
        </w:rPr>
        <w:br/>
        <w:t>детей (опекаемых, подопечных) в строке «член семьи заявителя» проставить  «нет».</w:t>
      </w:r>
    </w:p>
    <w:p w:rsidR="00390FCC" w:rsidRPr="00390FCC" w:rsidRDefault="00390FCC" w:rsidP="00390FCC">
      <w:pPr>
        <w:spacing w:after="200" w:line="276" w:lineRule="auto"/>
        <w:rPr>
          <w:rFonts w:eastAsia="Calibri"/>
          <w:color w:val="auto"/>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Default="00390FCC" w:rsidP="00390FCC">
      <w:pPr>
        <w:widowControl w:val="0"/>
        <w:tabs>
          <w:tab w:val="left" w:pos="567"/>
        </w:tabs>
        <w:contextualSpacing/>
        <w:rPr>
          <w:rFonts w:eastAsia="Calibri"/>
          <w:color w:val="auto"/>
          <w:sz w:val="24"/>
          <w:szCs w:val="24"/>
          <w:lang w:eastAsia="en-US"/>
        </w:rPr>
      </w:pPr>
    </w:p>
    <w:p w:rsidR="00EC4DCD" w:rsidRDefault="00EC4DCD" w:rsidP="00390FCC">
      <w:pPr>
        <w:widowControl w:val="0"/>
        <w:tabs>
          <w:tab w:val="left" w:pos="567"/>
        </w:tabs>
        <w:contextualSpacing/>
        <w:rPr>
          <w:rFonts w:eastAsia="Calibri"/>
          <w:color w:val="auto"/>
          <w:sz w:val="24"/>
          <w:szCs w:val="24"/>
          <w:lang w:eastAsia="en-US"/>
        </w:rPr>
      </w:pPr>
    </w:p>
    <w:p w:rsidR="00EC4DCD" w:rsidRDefault="00EC4DCD" w:rsidP="00390FCC">
      <w:pPr>
        <w:widowControl w:val="0"/>
        <w:tabs>
          <w:tab w:val="left" w:pos="567"/>
        </w:tabs>
        <w:contextualSpacing/>
        <w:rPr>
          <w:rFonts w:eastAsia="Calibri"/>
          <w:color w:val="auto"/>
          <w:sz w:val="24"/>
          <w:szCs w:val="24"/>
          <w:lang w:eastAsia="en-US"/>
        </w:rPr>
      </w:pPr>
    </w:p>
    <w:p w:rsidR="00EC4DCD" w:rsidRDefault="00EC4DCD" w:rsidP="00390FCC">
      <w:pPr>
        <w:widowControl w:val="0"/>
        <w:tabs>
          <w:tab w:val="left" w:pos="567"/>
        </w:tabs>
        <w:contextualSpacing/>
        <w:rPr>
          <w:rFonts w:eastAsia="Calibri"/>
          <w:color w:val="auto"/>
          <w:sz w:val="24"/>
          <w:szCs w:val="24"/>
          <w:lang w:eastAsia="en-US"/>
        </w:rPr>
      </w:pPr>
    </w:p>
    <w:p w:rsidR="00EC4DCD" w:rsidRPr="00390FCC" w:rsidRDefault="00EC4DCD" w:rsidP="00390FCC">
      <w:pPr>
        <w:widowControl w:val="0"/>
        <w:tabs>
          <w:tab w:val="left" w:pos="567"/>
        </w:tabs>
        <w:contextualSpacing/>
        <w:rPr>
          <w:rFonts w:eastAsia="Calibri"/>
          <w:color w:val="auto"/>
          <w:sz w:val="24"/>
          <w:szCs w:val="24"/>
          <w:lang w:eastAsia="en-US"/>
        </w:rPr>
      </w:pPr>
      <w:bookmarkStart w:id="10" w:name="_GoBack"/>
      <w:bookmarkEnd w:id="10"/>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autoSpaceDE w:val="0"/>
        <w:autoSpaceDN w:val="0"/>
        <w:adjustRightInd w:val="0"/>
        <w:ind w:firstLine="4536"/>
        <w:rPr>
          <w:color w:val="auto"/>
          <w:sz w:val="24"/>
          <w:szCs w:val="24"/>
        </w:rPr>
      </w:pPr>
      <w:r w:rsidRPr="00390FCC">
        <w:rPr>
          <w:color w:val="auto"/>
          <w:sz w:val="24"/>
          <w:szCs w:val="24"/>
        </w:rPr>
        <w:t>Приложение №4</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к Административному регламенту</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«Принятие граждан на учет в качестве</w:t>
      </w:r>
    </w:p>
    <w:p w:rsidR="00390FCC" w:rsidRPr="00390FCC" w:rsidRDefault="00390FCC" w:rsidP="00390FCC">
      <w:pPr>
        <w:widowControl w:val="0"/>
        <w:tabs>
          <w:tab w:val="left" w:pos="567"/>
        </w:tabs>
        <w:ind w:firstLine="4536"/>
        <w:contextualSpacing/>
        <w:rPr>
          <w:color w:val="auto"/>
          <w:sz w:val="24"/>
          <w:szCs w:val="24"/>
        </w:rPr>
      </w:pPr>
      <w:r w:rsidRPr="00390FCC">
        <w:rPr>
          <w:color w:val="auto"/>
          <w:sz w:val="24"/>
          <w:szCs w:val="24"/>
        </w:rPr>
        <w:t>нуждающихся в жилых помещениях»</w:t>
      </w:r>
    </w:p>
    <w:p w:rsidR="00390FCC" w:rsidRPr="00390FCC" w:rsidRDefault="00390FCC" w:rsidP="00390FCC">
      <w:pPr>
        <w:spacing w:after="200" w:line="276" w:lineRule="auto"/>
        <w:rPr>
          <w:rFonts w:eastAsia="Calibri"/>
          <w:color w:val="auto"/>
          <w:sz w:val="24"/>
          <w:szCs w:val="24"/>
          <w:lang w:eastAsia="en-US"/>
        </w:rPr>
      </w:pP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РЕКОМЕНДУЕМАЯ ФОРМА ЗАЯВЛЕНИЯ</w:t>
      </w: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ОБ ИСПРАВЛЕНИИ ОПЕЧАТОК И ОШИБОК В ВЫДАННЫХ В РЕЗУЛЬТАТЕ ПРЕДОСТАВЛЕНИЯ ГОСУДАРСТВЕННОЙ УСЛУГИ ДОКУМЕНТАХ</w:t>
      </w: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(для физических лиц)</w:t>
      </w:r>
    </w:p>
    <w:p w:rsidR="00390FCC" w:rsidRPr="00390FCC" w:rsidRDefault="00390FCC" w:rsidP="00390FCC">
      <w:pPr>
        <w:autoSpaceDE w:val="0"/>
        <w:autoSpaceDN w:val="0"/>
        <w:adjustRightInd w:val="0"/>
        <w:jc w:val="center"/>
        <w:rPr>
          <w:rFonts w:eastAsia="Calibri"/>
          <w:color w:val="auto"/>
          <w:lang w:eastAsia="en-US"/>
        </w:rPr>
      </w:pPr>
    </w:p>
    <w:p w:rsidR="00390FCC" w:rsidRPr="00390FCC" w:rsidRDefault="00390FCC" w:rsidP="00390FCC">
      <w:pPr>
        <w:autoSpaceDE w:val="0"/>
        <w:autoSpaceDN w:val="0"/>
        <w:adjustRightInd w:val="0"/>
        <w:ind w:left="5245"/>
        <w:jc w:val="both"/>
        <w:rPr>
          <w:rFonts w:eastAsia="Calibri"/>
          <w:color w:val="auto"/>
          <w:lang w:eastAsia="en-US"/>
        </w:rPr>
      </w:pPr>
      <w:r w:rsidRPr="00390FCC">
        <w:rPr>
          <w:rFonts w:eastAsia="Calibri"/>
          <w:color w:val="auto"/>
          <w:sz w:val="24"/>
          <w:szCs w:val="24"/>
          <w:lang w:eastAsia="en-US"/>
        </w:rPr>
        <w:t>В</w:t>
      </w:r>
      <w:r w:rsidRPr="00390FCC">
        <w:rPr>
          <w:rFonts w:eastAsia="Calibri"/>
          <w:color w:val="auto"/>
          <w:lang w:eastAsia="en-US"/>
        </w:rPr>
        <w:t xml:space="preserve"> ______________________________</w:t>
      </w:r>
    </w:p>
    <w:p w:rsidR="00390FCC" w:rsidRPr="00390FCC" w:rsidRDefault="00390FCC" w:rsidP="00390FCC">
      <w:pPr>
        <w:autoSpaceDE w:val="0"/>
        <w:autoSpaceDN w:val="0"/>
        <w:adjustRightInd w:val="0"/>
        <w:ind w:left="5245"/>
        <w:jc w:val="both"/>
        <w:rPr>
          <w:rFonts w:eastAsia="Calibri"/>
          <w:color w:val="auto"/>
          <w:lang w:eastAsia="en-US"/>
        </w:rPr>
      </w:pPr>
      <w:r w:rsidRPr="00390FCC">
        <w:rPr>
          <w:rFonts w:eastAsia="Calibri"/>
          <w:color w:val="auto"/>
          <w:lang w:eastAsia="en-US"/>
        </w:rPr>
        <w:t>_____________________________</w:t>
      </w:r>
    </w:p>
    <w:p w:rsidR="00390FCC" w:rsidRPr="00390FCC" w:rsidRDefault="00390FCC" w:rsidP="00390FCC">
      <w:pPr>
        <w:autoSpaceDE w:val="0"/>
        <w:autoSpaceDN w:val="0"/>
        <w:adjustRightInd w:val="0"/>
        <w:ind w:left="5245"/>
        <w:jc w:val="center"/>
        <w:rPr>
          <w:rFonts w:eastAsia="Calibri"/>
          <w:color w:val="auto"/>
          <w:sz w:val="20"/>
          <w:szCs w:val="20"/>
          <w:lang w:eastAsia="en-US"/>
        </w:rPr>
      </w:pPr>
      <w:r w:rsidRPr="00390FCC">
        <w:rPr>
          <w:rFonts w:eastAsia="Calibri"/>
          <w:color w:val="auto"/>
          <w:sz w:val="20"/>
          <w:szCs w:val="20"/>
          <w:lang w:eastAsia="en-US"/>
        </w:rPr>
        <w:t>(наименование Администрации, Уполномоченного органа)</w:t>
      </w:r>
    </w:p>
    <w:p w:rsidR="00390FCC" w:rsidRPr="00390FCC" w:rsidRDefault="00390FCC" w:rsidP="00390FCC">
      <w:pPr>
        <w:autoSpaceDE w:val="0"/>
        <w:autoSpaceDN w:val="0"/>
        <w:adjustRightInd w:val="0"/>
        <w:ind w:left="5245"/>
        <w:jc w:val="both"/>
        <w:rPr>
          <w:rFonts w:eastAsia="Calibri"/>
          <w:color w:val="auto"/>
          <w:lang w:eastAsia="en-US"/>
        </w:rPr>
      </w:pPr>
      <w:r w:rsidRPr="00390FCC">
        <w:rPr>
          <w:rFonts w:eastAsia="Calibri"/>
          <w:color w:val="auto"/>
          <w:sz w:val="24"/>
          <w:szCs w:val="24"/>
          <w:lang w:eastAsia="en-US"/>
        </w:rPr>
        <w:t>От</w:t>
      </w:r>
      <w:r w:rsidRPr="00390FCC">
        <w:rPr>
          <w:rFonts w:eastAsia="Calibri"/>
          <w:color w:val="auto"/>
          <w:lang w:eastAsia="en-US"/>
        </w:rPr>
        <w:t xml:space="preserve"> _____________________________</w:t>
      </w:r>
    </w:p>
    <w:p w:rsidR="00390FCC" w:rsidRPr="00390FCC" w:rsidRDefault="00390FCC" w:rsidP="00390FCC">
      <w:pPr>
        <w:autoSpaceDE w:val="0"/>
        <w:autoSpaceDN w:val="0"/>
        <w:adjustRightInd w:val="0"/>
        <w:ind w:left="5245"/>
        <w:jc w:val="both"/>
        <w:rPr>
          <w:rFonts w:eastAsia="Calibri"/>
          <w:color w:val="auto"/>
          <w:lang w:eastAsia="en-US"/>
        </w:rPr>
      </w:pPr>
      <w:r w:rsidRPr="00390FCC">
        <w:rPr>
          <w:rFonts w:eastAsia="Calibri"/>
          <w:color w:val="auto"/>
          <w:lang w:eastAsia="en-US"/>
        </w:rPr>
        <w:t>______________________________</w:t>
      </w:r>
    </w:p>
    <w:p w:rsidR="00390FCC" w:rsidRPr="00390FCC" w:rsidRDefault="00390FCC" w:rsidP="00390FCC">
      <w:pPr>
        <w:autoSpaceDE w:val="0"/>
        <w:autoSpaceDN w:val="0"/>
        <w:adjustRightInd w:val="0"/>
        <w:ind w:left="5245"/>
        <w:jc w:val="center"/>
        <w:rPr>
          <w:rFonts w:eastAsia="Calibri"/>
          <w:color w:val="auto"/>
          <w:sz w:val="20"/>
          <w:szCs w:val="20"/>
          <w:lang w:eastAsia="en-US"/>
        </w:rPr>
      </w:pPr>
      <w:r w:rsidRPr="00390FCC">
        <w:rPr>
          <w:rFonts w:eastAsia="Calibri"/>
          <w:color w:val="auto"/>
          <w:sz w:val="20"/>
          <w:szCs w:val="20"/>
          <w:lang w:eastAsia="en-US"/>
        </w:rPr>
        <w:t>(ФИО физического лица)</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Реквизиты основного документа, удостоверяющего личность:</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_</w:t>
      </w:r>
      <w:r w:rsidRPr="00390FCC">
        <w:rPr>
          <w:rFonts w:eastAsia="Calibri"/>
          <w:color w:val="auto"/>
          <w:sz w:val="20"/>
          <w:szCs w:val="20"/>
          <w:lang w:eastAsia="en-US"/>
        </w:rPr>
        <w:t>(указывается наименование документы, номер, кем и когда выдан</w:t>
      </w:r>
      <w:r w:rsidRPr="00390FCC">
        <w:rPr>
          <w:rFonts w:eastAsia="Calibri"/>
          <w:color w:val="auto"/>
          <w:sz w:val="24"/>
          <w:szCs w:val="24"/>
          <w:lang w:eastAsia="en-US"/>
        </w:rPr>
        <w:t>)</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Адрес места жительства (пребывания):</w:t>
      </w:r>
    </w:p>
    <w:p w:rsidR="00390FCC" w:rsidRPr="00390FCC" w:rsidRDefault="00390FCC" w:rsidP="00390FCC">
      <w:pPr>
        <w:autoSpaceDE w:val="0"/>
        <w:autoSpaceDN w:val="0"/>
        <w:adjustRightInd w:val="0"/>
        <w:ind w:left="5245"/>
        <w:jc w:val="both"/>
        <w:rPr>
          <w:rFonts w:eastAsia="Calibri"/>
          <w:color w:val="auto"/>
          <w:lang w:eastAsia="en-US"/>
        </w:rPr>
      </w:pPr>
      <w:r w:rsidRPr="00390FCC">
        <w:rPr>
          <w:rFonts w:eastAsia="Calibri"/>
          <w:color w:val="auto"/>
          <w:lang w:eastAsia="en-US"/>
        </w:rPr>
        <w:t>____________________________________________________________</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Адрес электронной почты (при наличии):</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_____________________________________</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Номер контактного телефона:</w:t>
      </w:r>
    </w:p>
    <w:p w:rsidR="00390FCC" w:rsidRPr="00390FCC" w:rsidRDefault="00390FCC" w:rsidP="00390FCC">
      <w:pPr>
        <w:autoSpaceDE w:val="0"/>
        <w:autoSpaceDN w:val="0"/>
        <w:adjustRightInd w:val="0"/>
        <w:ind w:left="5245"/>
        <w:jc w:val="both"/>
        <w:rPr>
          <w:rFonts w:eastAsia="Calibri"/>
          <w:color w:val="auto"/>
          <w:sz w:val="24"/>
          <w:szCs w:val="24"/>
          <w:lang w:eastAsia="en-US"/>
        </w:rPr>
      </w:pPr>
      <w:r w:rsidRPr="00390FCC">
        <w:rPr>
          <w:rFonts w:eastAsia="Calibri"/>
          <w:color w:val="auto"/>
          <w:sz w:val="24"/>
          <w:szCs w:val="24"/>
          <w:lang w:eastAsia="en-US"/>
        </w:rPr>
        <w:t>_____________________________________</w:t>
      </w:r>
    </w:p>
    <w:p w:rsidR="00390FCC" w:rsidRPr="00390FCC" w:rsidRDefault="00390FCC" w:rsidP="00390FCC">
      <w:pPr>
        <w:autoSpaceDE w:val="0"/>
        <w:autoSpaceDN w:val="0"/>
        <w:adjustRightInd w:val="0"/>
        <w:ind w:left="5245"/>
        <w:jc w:val="both"/>
        <w:rPr>
          <w:rFonts w:eastAsia="Calibri"/>
          <w:color w:val="auto"/>
          <w:sz w:val="24"/>
          <w:szCs w:val="24"/>
          <w:lang w:eastAsia="en-US"/>
        </w:rPr>
      </w:pPr>
    </w:p>
    <w:p w:rsidR="00390FCC" w:rsidRPr="00390FCC" w:rsidRDefault="00390FCC" w:rsidP="00390FCC">
      <w:pPr>
        <w:autoSpaceDE w:val="0"/>
        <w:autoSpaceDN w:val="0"/>
        <w:adjustRightInd w:val="0"/>
        <w:ind w:left="5245"/>
        <w:jc w:val="both"/>
        <w:rPr>
          <w:rFonts w:eastAsia="Calibri"/>
          <w:color w:val="auto"/>
          <w:sz w:val="24"/>
          <w:szCs w:val="24"/>
          <w:lang w:eastAsia="en-US"/>
        </w:rPr>
      </w:pP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ЗАЯВЛЕНИЕ</w:t>
      </w:r>
    </w:p>
    <w:p w:rsidR="00390FCC" w:rsidRPr="00390FCC" w:rsidRDefault="00390FCC" w:rsidP="00390FCC">
      <w:pPr>
        <w:autoSpaceDE w:val="0"/>
        <w:autoSpaceDN w:val="0"/>
        <w:adjustRightInd w:val="0"/>
        <w:jc w:val="center"/>
        <w:rPr>
          <w:rFonts w:eastAsia="Calibri"/>
          <w:color w:val="auto"/>
          <w:sz w:val="24"/>
          <w:szCs w:val="24"/>
          <w:lang w:eastAsia="en-US"/>
        </w:rPr>
      </w:pPr>
    </w:p>
    <w:p w:rsidR="00390FCC" w:rsidRPr="00390FCC" w:rsidRDefault="00390FCC" w:rsidP="00390FCC">
      <w:pPr>
        <w:autoSpaceDE w:val="0"/>
        <w:autoSpaceDN w:val="0"/>
        <w:adjustRightInd w:val="0"/>
        <w:ind w:firstLine="709"/>
        <w:jc w:val="both"/>
        <w:rPr>
          <w:rFonts w:eastAsia="Calibri"/>
          <w:color w:val="auto"/>
          <w:sz w:val="24"/>
          <w:szCs w:val="24"/>
          <w:lang w:eastAsia="en-US"/>
        </w:rPr>
      </w:pPr>
      <w:r w:rsidRPr="00390FCC">
        <w:rPr>
          <w:rFonts w:eastAsia="Calibri"/>
          <w:color w:val="auto"/>
          <w:sz w:val="24"/>
          <w:szCs w:val="24"/>
          <w:lang w:eastAsia="en-US"/>
        </w:rPr>
        <w:t>Прошу устранить (исправить) опечатку и (или) ошибку (нужное указать) в ранее принятом (выданном) ___________________________________________</w:t>
      </w: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_________________________________________________________________________________</w:t>
      </w:r>
      <w:r w:rsidRPr="00390FCC">
        <w:rPr>
          <w:rFonts w:eastAsia="Calibri"/>
          <w:color w:val="auto"/>
          <w:sz w:val="24"/>
          <w:szCs w:val="24"/>
          <w:lang w:eastAsia="en-US"/>
        </w:rPr>
        <w:br/>
        <w:t>_________________________________________________________________________________ (указывается наименование документа, в котором допущена опечатка или ошибка)</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от _______ № ____________________________________________________________</w:t>
      </w:r>
    </w:p>
    <w:p w:rsidR="00390FCC" w:rsidRPr="00390FCC" w:rsidRDefault="00390FCC" w:rsidP="00390FCC">
      <w:pPr>
        <w:autoSpaceDE w:val="0"/>
        <w:autoSpaceDN w:val="0"/>
        <w:adjustRightInd w:val="0"/>
        <w:ind w:firstLine="709"/>
        <w:jc w:val="center"/>
        <w:rPr>
          <w:rFonts w:eastAsia="Calibri"/>
          <w:color w:val="auto"/>
          <w:sz w:val="24"/>
          <w:szCs w:val="24"/>
          <w:lang w:eastAsia="en-US"/>
        </w:rPr>
      </w:pPr>
      <w:r w:rsidRPr="00390FCC">
        <w:rPr>
          <w:rFonts w:eastAsia="Calibri"/>
          <w:color w:val="auto"/>
          <w:sz w:val="24"/>
          <w:szCs w:val="24"/>
          <w:lang w:eastAsia="en-US"/>
        </w:rPr>
        <w:t>(указывается дата принятия и номер документа, в котором допущена опечатка или ошибка)</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в части __________________________________________________________________________</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_______________________________________________________________________________</w:t>
      </w: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(указывается допущенная опечатка или ошибка)</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в связи с _________________________________________________________________________</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90FCC" w:rsidRPr="00390FCC" w:rsidRDefault="00390FCC" w:rsidP="00390FCC">
      <w:pPr>
        <w:autoSpaceDE w:val="0"/>
        <w:autoSpaceDN w:val="0"/>
        <w:adjustRightInd w:val="0"/>
        <w:jc w:val="both"/>
        <w:rPr>
          <w:rFonts w:eastAsia="Calibri"/>
          <w:color w:val="auto"/>
          <w:sz w:val="24"/>
          <w:szCs w:val="24"/>
          <w:lang w:eastAsia="en-US"/>
        </w:rPr>
      </w:pP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 xml:space="preserve"> К заявлению прилагаются:</w:t>
      </w:r>
    </w:p>
    <w:p w:rsidR="00390FCC" w:rsidRPr="00390FCC" w:rsidRDefault="00390FCC" w:rsidP="00390FCC">
      <w:pPr>
        <w:numPr>
          <w:ilvl w:val="0"/>
          <w:numId w:val="3"/>
        </w:numPr>
        <w:autoSpaceDE w:val="0"/>
        <w:autoSpaceDN w:val="0"/>
        <w:adjustRightInd w:val="0"/>
        <w:spacing w:after="200" w:line="276" w:lineRule="auto"/>
        <w:contextualSpacing/>
        <w:jc w:val="both"/>
        <w:rPr>
          <w:rFonts w:eastAsia="Calibri"/>
          <w:color w:val="auto"/>
          <w:sz w:val="24"/>
          <w:szCs w:val="24"/>
          <w:lang w:eastAsia="en-US"/>
        </w:rPr>
      </w:pPr>
      <w:r w:rsidRPr="00390FCC">
        <w:rPr>
          <w:rFonts w:eastAsia="Calibri"/>
          <w:color w:val="auto"/>
          <w:sz w:val="24"/>
          <w:szCs w:val="24"/>
          <w:lang w:eastAsia="en-US"/>
        </w:rPr>
        <w:lastRenderedPageBreak/>
        <w:t>документ, подтверждающий полномочия представителя (в случае обращения за получением государственной услуги представителя);</w:t>
      </w:r>
    </w:p>
    <w:p w:rsidR="00390FCC" w:rsidRPr="00390FCC" w:rsidRDefault="00390FCC" w:rsidP="00390FCC">
      <w:pPr>
        <w:numPr>
          <w:ilvl w:val="0"/>
          <w:numId w:val="3"/>
        </w:numPr>
        <w:autoSpaceDE w:val="0"/>
        <w:autoSpaceDN w:val="0"/>
        <w:adjustRightInd w:val="0"/>
        <w:spacing w:after="200" w:line="276" w:lineRule="auto"/>
        <w:contextualSpacing/>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___________________________________________________________________________</w:t>
      </w:r>
    </w:p>
    <w:p w:rsidR="00390FCC" w:rsidRPr="00390FCC" w:rsidRDefault="00390FCC" w:rsidP="00390FCC">
      <w:pPr>
        <w:numPr>
          <w:ilvl w:val="0"/>
          <w:numId w:val="3"/>
        </w:numPr>
        <w:autoSpaceDE w:val="0"/>
        <w:autoSpaceDN w:val="0"/>
        <w:adjustRightInd w:val="0"/>
        <w:spacing w:after="200" w:line="276" w:lineRule="auto"/>
        <w:contextualSpacing/>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___________________________________________________________________________</w:t>
      </w:r>
    </w:p>
    <w:p w:rsidR="00390FCC" w:rsidRPr="00390FCC" w:rsidRDefault="00390FCC" w:rsidP="00390FCC">
      <w:pPr>
        <w:numPr>
          <w:ilvl w:val="0"/>
          <w:numId w:val="3"/>
        </w:numPr>
        <w:autoSpaceDE w:val="0"/>
        <w:autoSpaceDN w:val="0"/>
        <w:adjustRightInd w:val="0"/>
        <w:spacing w:after="200" w:line="276" w:lineRule="auto"/>
        <w:contextualSpacing/>
        <w:jc w:val="both"/>
        <w:rPr>
          <w:rFonts w:eastAsia="Calibri"/>
          <w:color w:val="auto"/>
          <w:sz w:val="24"/>
          <w:szCs w:val="24"/>
          <w:lang w:eastAsia="en-US"/>
        </w:rPr>
      </w:pPr>
      <w:r w:rsidRPr="00390FCC">
        <w:rPr>
          <w:rFonts w:eastAsia="Calibri"/>
          <w:color w:val="auto"/>
          <w:sz w:val="24"/>
          <w:szCs w:val="24"/>
          <w:lang w:eastAsia="en-US"/>
        </w:rPr>
        <w:t>___________________________________________________________________________</w:t>
      </w:r>
    </w:p>
    <w:p w:rsidR="00390FCC" w:rsidRPr="00390FCC" w:rsidRDefault="00390FCC" w:rsidP="00390FCC">
      <w:pPr>
        <w:autoSpaceDE w:val="0"/>
        <w:autoSpaceDN w:val="0"/>
        <w:adjustRightInd w:val="0"/>
        <w:jc w:val="center"/>
        <w:rPr>
          <w:rFonts w:eastAsia="Calibri"/>
          <w:color w:val="auto"/>
          <w:sz w:val="24"/>
          <w:szCs w:val="24"/>
          <w:lang w:eastAsia="en-US"/>
        </w:rPr>
      </w:pPr>
      <w:r w:rsidRPr="00390FCC">
        <w:rPr>
          <w:rFonts w:eastAsia="Calibri"/>
          <w:color w:val="auto"/>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390FCC" w:rsidRPr="00390FCC" w:rsidRDefault="00390FCC" w:rsidP="00390FCC">
      <w:pPr>
        <w:autoSpaceDE w:val="0"/>
        <w:autoSpaceDN w:val="0"/>
        <w:adjustRightInd w:val="0"/>
        <w:jc w:val="both"/>
        <w:rPr>
          <w:rFonts w:eastAsia="Calibri"/>
          <w:color w:val="auto"/>
          <w:sz w:val="24"/>
          <w:szCs w:val="24"/>
          <w:lang w:eastAsia="en-US"/>
        </w:rPr>
      </w:pPr>
    </w:p>
    <w:p w:rsidR="00390FCC" w:rsidRPr="00390FCC" w:rsidRDefault="00390FCC" w:rsidP="00390FCC">
      <w:pPr>
        <w:autoSpaceDE w:val="0"/>
        <w:autoSpaceDN w:val="0"/>
        <w:adjustRightInd w:val="0"/>
        <w:jc w:val="both"/>
        <w:rPr>
          <w:rFonts w:eastAsia="Calibri"/>
          <w:color w:val="auto"/>
          <w:sz w:val="24"/>
          <w:szCs w:val="24"/>
          <w:lang w:eastAsia="en-US"/>
        </w:rPr>
      </w:pP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______________________     ____________________________    ___________________________</w:t>
      </w:r>
    </w:p>
    <w:p w:rsidR="00390FCC" w:rsidRPr="00390FCC" w:rsidRDefault="00390FCC" w:rsidP="00390FCC">
      <w:pPr>
        <w:autoSpaceDE w:val="0"/>
        <w:autoSpaceDN w:val="0"/>
        <w:adjustRightInd w:val="0"/>
        <w:jc w:val="both"/>
        <w:rPr>
          <w:rFonts w:eastAsia="Calibri"/>
          <w:color w:val="auto"/>
          <w:sz w:val="24"/>
          <w:szCs w:val="24"/>
          <w:lang w:eastAsia="en-US"/>
        </w:rPr>
      </w:pPr>
      <w:r w:rsidRPr="00390FCC">
        <w:rPr>
          <w:rFonts w:eastAsia="Calibri"/>
          <w:color w:val="auto"/>
          <w:sz w:val="24"/>
          <w:szCs w:val="24"/>
          <w:lang w:eastAsia="en-US"/>
        </w:rPr>
        <w:t xml:space="preserve">            (дата)                                              (подпись)                                        (Ф.И.О.)</w:t>
      </w:r>
    </w:p>
    <w:p w:rsidR="00390FCC" w:rsidRPr="00390FCC" w:rsidRDefault="00390FCC" w:rsidP="00390FCC">
      <w:pPr>
        <w:autoSpaceDE w:val="0"/>
        <w:autoSpaceDN w:val="0"/>
        <w:adjustRightInd w:val="0"/>
        <w:jc w:val="both"/>
        <w:rPr>
          <w:rFonts w:eastAsia="Calibri"/>
          <w:color w:val="auto"/>
          <w:sz w:val="24"/>
          <w:szCs w:val="24"/>
          <w:lang w:eastAsia="en-US"/>
        </w:rPr>
      </w:pPr>
    </w:p>
    <w:p w:rsidR="00390FCC" w:rsidRPr="00390FCC" w:rsidRDefault="00390FCC" w:rsidP="00390FCC">
      <w:pPr>
        <w:autoSpaceDE w:val="0"/>
        <w:autoSpaceDN w:val="0"/>
        <w:adjustRightInd w:val="0"/>
        <w:rPr>
          <w:rFonts w:eastAsia="Calibri"/>
          <w:color w:val="auto"/>
          <w:sz w:val="24"/>
          <w:szCs w:val="24"/>
          <w:lang w:eastAsia="en-US"/>
        </w:rPr>
      </w:pPr>
    </w:p>
    <w:p w:rsidR="00390FCC" w:rsidRPr="00390FCC" w:rsidRDefault="00390FCC" w:rsidP="00390FCC">
      <w:pPr>
        <w:autoSpaceDE w:val="0"/>
        <w:autoSpaceDN w:val="0"/>
        <w:adjustRightInd w:val="0"/>
        <w:jc w:val="center"/>
        <w:rPr>
          <w:rFonts w:eastAsia="Calibri"/>
          <w:color w:val="auto"/>
          <w:sz w:val="24"/>
          <w:szCs w:val="24"/>
          <w:lang w:eastAsia="en-US"/>
        </w:rPr>
      </w:pPr>
    </w:p>
    <w:p w:rsidR="00390FCC" w:rsidRPr="00390FCC" w:rsidRDefault="00390FCC" w:rsidP="00390FCC">
      <w:pPr>
        <w:spacing w:after="200" w:line="276" w:lineRule="auto"/>
        <w:rPr>
          <w:rFonts w:eastAsia="Calibri"/>
          <w:color w:val="auto"/>
          <w:sz w:val="24"/>
          <w:szCs w:val="24"/>
          <w:lang w:eastAsia="en-US"/>
        </w:rPr>
      </w:pPr>
      <w:r w:rsidRPr="00390FCC">
        <w:rPr>
          <w:rFonts w:eastAsia="Calibri"/>
          <w:color w:val="auto"/>
          <w:sz w:val="24"/>
          <w:szCs w:val="24"/>
          <w:lang w:eastAsia="en-US"/>
        </w:rPr>
        <w:t>Реквизиты документа, удостоверяющего личность представителя:</w:t>
      </w: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sectPr w:rsidR="00390FCC" w:rsidRPr="00390FCC" w:rsidSect="00DE3064">
          <w:headerReference w:type="even" r:id="rId27"/>
          <w:headerReference w:type="default" r:id="rId28"/>
          <w:pgSz w:w="11906" w:h="16838"/>
          <w:pgMar w:top="567" w:right="707" w:bottom="567" w:left="1134" w:header="709" w:footer="709" w:gutter="0"/>
          <w:cols w:space="708"/>
          <w:titlePg/>
          <w:docGrid w:linePitch="360"/>
        </w:sectPr>
      </w:pPr>
    </w:p>
    <w:p w:rsidR="00390FCC" w:rsidRPr="00390FCC" w:rsidRDefault="00390FCC" w:rsidP="00390FCC">
      <w:pPr>
        <w:ind w:firstLine="9214"/>
        <w:rPr>
          <w:color w:val="auto"/>
          <w:sz w:val="24"/>
          <w:szCs w:val="24"/>
        </w:rPr>
      </w:pPr>
      <w:r w:rsidRPr="00390FCC">
        <w:rPr>
          <w:color w:val="auto"/>
          <w:sz w:val="24"/>
          <w:szCs w:val="24"/>
        </w:rPr>
        <w:lastRenderedPageBreak/>
        <w:t>Приложение № 5</w:t>
      </w:r>
    </w:p>
    <w:p w:rsidR="00390FCC" w:rsidRPr="00390FCC" w:rsidRDefault="00390FCC" w:rsidP="00390FCC">
      <w:pPr>
        <w:ind w:firstLine="9214"/>
        <w:rPr>
          <w:color w:val="auto"/>
          <w:sz w:val="24"/>
          <w:szCs w:val="24"/>
        </w:rPr>
      </w:pPr>
      <w:r w:rsidRPr="00390FCC">
        <w:rPr>
          <w:color w:val="auto"/>
          <w:sz w:val="24"/>
          <w:szCs w:val="24"/>
        </w:rPr>
        <w:t>к Административному регламенту</w:t>
      </w:r>
    </w:p>
    <w:p w:rsidR="00390FCC" w:rsidRPr="00390FCC" w:rsidRDefault="00390FCC" w:rsidP="00390FCC">
      <w:pPr>
        <w:ind w:left="9214"/>
        <w:rPr>
          <w:color w:val="auto"/>
          <w:sz w:val="24"/>
          <w:szCs w:val="24"/>
        </w:rPr>
      </w:pPr>
      <w:r w:rsidRPr="00390FCC">
        <w:rPr>
          <w:color w:val="auto"/>
          <w:sz w:val="24"/>
          <w:szCs w:val="24"/>
        </w:rPr>
        <w:t>«Принятие на учет граждан в качестве                               нуждающихся в жилых помещениях»</w:t>
      </w:r>
    </w:p>
    <w:p w:rsidR="00390FCC" w:rsidRPr="00390FCC" w:rsidRDefault="00390FCC" w:rsidP="00390FCC">
      <w:pPr>
        <w:autoSpaceDE w:val="0"/>
        <w:autoSpaceDN w:val="0"/>
        <w:adjustRightInd w:val="0"/>
        <w:rPr>
          <w:color w:val="auto"/>
          <w:sz w:val="24"/>
          <w:szCs w:val="24"/>
        </w:rPr>
      </w:pPr>
    </w:p>
    <w:p w:rsidR="00390FCC" w:rsidRPr="00390FCC" w:rsidRDefault="00390FCC" w:rsidP="00390FCC">
      <w:pPr>
        <w:autoSpaceDE w:val="0"/>
        <w:autoSpaceDN w:val="0"/>
        <w:adjustRightInd w:val="0"/>
        <w:jc w:val="right"/>
        <w:rPr>
          <w:color w:val="auto"/>
          <w:sz w:val="24"/>
          <w:szCs w:val="24"/>
        </w:rPr>
      </w:pPr>
    </w:p>
    <w:p w:rsidR="00390FCC" w:rsidRPr="00390FCC" w:rsidRDefault="00390FCC" w:rsidP="00390FCC">
      <w:pPr>
        <w:autoSpaceDE w:val="0"/>
        <w:autoSpaceDN w:val="0"/>
        <w:adjustRightInd w:val="0"/>
        <w:jc w:val="center"/>
        <w:rPr>
          <w:color w:val="auto"/>
          <w:sz w:val="24"/>
          <w:szCs w:val="24"/>
        </w:rPr>
      </w:pPr>
      <w:r w:rsidRPr="00390FCC">
        <w:rPr>
          <w:color w:val="auto"/>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390FCC" w:rsidRPr="00390FCC" w:rsidRDefault="00390FCC" w:rsidP="00390FCC">
      <w:pPr>
        <w:widowControl w:val="0"/>
        <w:tabs>
          <w:tab w:val="left" w:pos="567"/>
        </w:tabs>
        <w:contextualSpacing/>
        <w:jc w:val="right"/>
        <w:rPr>
          <w:color w:val="auto"/>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390FCC" w:rsidRPr="00390FCC" w:rsidTr="00390FCC">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jc w:val="center"/>
              <w:rPr>
                <w:rFonts w:eastAsia="Calibri"/>
                <w:color w:val="auto"/>
                <w:sz w:val="20"/>
                <w:szCs w:val="20"/>
              </w:rPr>
            </w:pPr>
            <w:r w:rsidRPr="00390FCC">
              <w:rPr>
                <w:rFonts w:eastAsia="Calibri"/>
                <w:color w:val="auto"/>
                <w:sz w:val="20"/>
                <w:szCs w:val="20"/>
              </w:rPr>
              <w:t>Результат административного действия, способ фиксации</w:t>
            </w:r>
          </w:p>
        </w:tc>
      </w:tr>
      <w:tr w:rsidR="00390FCC" w:rsidRPr="00390FCC" w:rsidTr="00390FC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numPr>
                <w:ilvl w:val="0"/>
                <w:numId w:val="4"/>
              </w:numPr>
              <w:contextualSpacing/>
              <w:jc w:val="center"/>
              <w:rPr>
                <w:rFonts w:eastAsia="Calibri"/>
                <w:color w:val="auto"/>
                <w:sz w:val="20"/>
                <w:szCs w:val="20"/>
              </w:rPr>
            </w:pPr>
            <w:r w:rsidRPr="00390FCC">
              <w:rPr>
                <w:rFonts w:eastAsia="Calibri"/>
                <w:b/>
                <w:color w:val="auto"/>
                <w:sz w:val="20"/>
                <w:szCs w:val="20"/>
              </w:rPr>
              <w:t xml:space="preserve">Прием и регистрация заявления и необходимых документов </w:t>
            </w:r>
          </w:p>
        </w:tc>
      </w:tr>
      <w:tr w:rsidR="00390FCC" w:rsidRPr="00390FCC" w:rsidTr="00390FCC">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color w:val="auto"/>
                <w:sz w:val="20"/>
                <w:szCs w:val="20"/>
              </w:rPr>
              <w:t>поступление заявления в адрес Администрации (Уполномоченного органа)</w:t>
            </w:r>
            <w:r w:rsidRPr="00390FCC">
              <w:rPr>
                <w:rFonts w:eastAsia="Calibri"/>
                <w:color w:val="auto"/>
                <w:sz w:val="24"/>
                <w:szCs w:val="24"/>
              </w:rPr>
              <w:t xml:space="preserve"> </w:t>
            </w:r>
            <w:r w:rsidRPr="00390FCC">
              <w:rPr>
                <w:rFonts w:eastAsia="Calibri"/>
                <w:color w:val="auto"/>
                <w:sz w:val="20"/>
                <w:szCs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w:t>
            </w:r>
            <w:r w:rsidRPr="00390FCC">
              <w:rPr>
                <w:rFonts w:eastAsia="Calibri"/>
                <w:color w:val="auto"/>
                <w:sz w:val="20"/>
                <w:szCs w:val="20"/>
              </w:rPr>
              <w:lastRenderedPageBreak/>
              <w:t>посредством почтовой связи, на официальный адрес электронной почты Администрации (Уполномоченного органа) или на РПГУ</w:t>
            </w:r>
          </w:p>
          <w:p w:rsidR="00390FCC" w:rsidRPr="00390FCC" w:rsidRDefault="00390FCC" w:rsidP="00390FCC">
            <w:pPr>
              <w:rPr>
                <w:rFonts w:eastAsia="Calibri"/>
                <w:color w:val="auto"/>
                <w:sz w:val="20"/>
                <w:szCs w:val="20"/>
              </w:rPr>
            </w:pPr>
            <w:r w:rsidRPr="00390FCC">
              <w:rPr>
                <w:rFonts w:eastAsia="Calibri"/>
                <w:color w:val="auto"/>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lastRenderedPageBreak/>
              <w:t>подтверждение полномочий представителя заявителя;</w:t>
            </w:r>
          </w:p>
          <w:p w:rsidR="00390FCC" w:rsidRPr="00390FCC" w:rsidRDefault="00390FCC" w:rsidP="00390FCC">
            <w:pPr>
              <w:rPr>
                <w:rFonts w:eastAsia="Calibri"/>
                <w:color w:val="auto"/>
                <w:sz w:val="20"/>
                <w:szCs w:val="20"/>
              </w:rPr>
            </w:pPr>
            <w:r w:rsidRPr="00390FCC">
              <w:rPr>
                <w:rFonts w:eastAsia="Calibri"/>
                <w:color w:val="auto"/>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390FCC" w:rsidRPr="00390FCC" w:rsidRDefault="00390FCC" w:rsidP="00390FCC">
            <w:pPr>
              <w:rPr>
                <w:rFonts w:eastAsia="Calibri"/>
                <w:color w:val="auto"/>
                <w:sz w:val="20"/>
                <w:szCs w:val="20"/>
              </w:rPr>
            </w:pPr>
            <w:r w:rsidRPr="00390FCC">
              <w:rPr>
                <w:rFonts w:eastAsia="Calibri"/>
                <w:color w:val="auto"/>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390FCC">
              <w:rPr>
                <w:color w:val="auto"/>
                <w:sz w:val="20"/>
                <w:szCs w:val="20"/>
              </w:rPr>
              <w:t xml:space="preserve">Принятие на учет граждан в качестве нуждающихся в </w:t>
            </w:r>
            <w:r w:rsidRPr="00390FCC">
              <w:rPr>
                <w:color w:val="auto"/>
                <w:sz w:val="20"/>
                <w:szCs w:val="20"/>
              </w:rPr>
              <w:lastRenderedPageBreak/>
              <w:t xml:space="preserve">жилых помещениях» </w:t>
            </w:r>
            <w:r w:rsidRPr="00390FCC">
              <w:rPr>
                <w:rFonts w:eastAsia="Calibri"/>
                <w:color w:val="auto"/>
                <w:sz w:val="24"/>
                <w:szCs w:val="20"/>
              </w:rPr>
              <w:t xml:space="preserve"> </w:t>
            </w:r>
            <w:r w:rsidRPr="00390FCC">
              <w:rPr>
                <w:rFonts w:eastAsia="Calibri"/>
                <w:color w:val="auto"/>
                <w:sz w:val="20"/>
                <w:szCs w:val="20"/>
              </w:rPr>
              <w:t>(далее – Административный регламент)</w:t>
            </w:r>
          </w:p>
          <w:p w:rsidR="00390FCC" w:rsidRPr="00390FCC" w:rsidRDefault="00390FCC" w:rsidP="00390FCC">
            <w:pPr>
              <w:rPr>
                <w:rFonts w:eastAsia="Calibri"/>
                <w:color w:val="auto"/>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lastRenderedPageBreak/>
              <w:t>1) принятое решение о приеме Заявления к рассмотрению;</w:t>
            </w:r>
          </w:p>
          <w:p w:rsidR="00390FCC" w:rsidRPr="00390FCC" w:rsidRDefault="00390FCC" w:rsidP="00390FCC">
            <w:pPr>
              <w:rPr>
                <w:rFonts w:eastAsia="Calibri"/>
                <w:color w:val="auto"/>
                <w:sz w:val="20"/>
                <w:szCs w:val="20"/>
              </w:rPr>
            </w:pPr>
            <w:r w:rsidRPr="00390FCC">
              <w:rPr>
                <w:rFonts w:eastAsia="Calibri"/>
                <w:color w:val="auto"/>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390FCC" w:rsidRPr="00390FCC" w:rsidRDefault="00390FCC" w:rsidP="00390FCC">
            <w:pPr>
              <w:rPr>
                <w:rFonts w:eastAsia="Calibri"/>
                <w:color w:val="auto"/>
                <w:sz w:val="20"/>
                <w:szCs w:val="20"/>
              </w:rPr>
            </w:pPr>
            <w:r w:rsidRPr="00390FCC">
              <w:rPr>
                <w:rFonts w:eastAsia="Calibri"/>
                <w:color w:val="auto"/>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390FCC" w:rsidRPr="00390FCC" w:rsidTr="00390FCC">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390FCC" w:rsidRPr="00390FCC" w:rsidRDefault="00390FCC" w:rsidP="00390FCC">
            <w:pPr>
              <w:rPr>
                <w:rFonts w:eastAsia="Calibri"/>
                <w:color w:val="auto"/>
                <w:sz w:val="20"/>
                <w:szCs w:val="20"/>
              </w:rPr>
            </w:pPr>
            <w:r w:rsidRPr="00390FCC">
              <w:rPr>
                <w:rFonts w:eastAsia="Calibri"/>
                <w:color w:val="auto"/>
                <w:sz w:val="20"/>
                <w:szCs w:val="20"/>
              </w:rPr>
              <w:t xml:space="preserve">1)  регистрация Заявления в системе делопроизводства Администрации (Уполномоченного органа); </w:t>
            </w:r>
          </w:p>
          <w:p w:rsidR="00390FCC" w:rsidRPr="00390FCC" w:rsidRDefault="00390FCC" w:rsidP="00390FCC">
            <w:pPr>
              <w:rPr>
                <w:rFonts w:eastAsia="Calibri"/>
                <w:color w:val="auto"/>
                <w:sz w:val="20"/>
                <w:szCs w:val="20"/>
              </w:rPr>
            </w:pPr>
            <w:r w:rsidRPr="00390FCC">
              <w:rPr>
                <w:rFonts w:eastAsia="Calibri"/>
                <w:color w:val="auto"/>
                <w:sz w:val="20"/>
                <w:szCs w:val="20"/>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390FCC" w:rsidRPr="00390FCC" w:rsidRDefault="00390FCC" w:rsidP="00390FCC">
            <w:pPr>
              <w:rPr>
                <w:rFonts w:eastAsia="Calibri"/>
                <w:color w:val="auto"/>
                <w:sz w:val="20"/>
                <w:szCs w:val="20"/>
              </w:rPr>
            </w:pPr>
          </w:p>
        </w:tc>
      </w:tr>
      <w:tr w:rsidR="00390FCC" w:rsidRPr="00390FCC" w:rsidTr="00390FC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numPr>
                <w:ilvl w:val="0"/>
                <w:numId w:val="4"/>
              </w:numPr>
              <w:contextualSpacing/>
              <w:jc w:val="center"/>
              <w:rPr>
                <w:rFonts w:eastAsia="Calibri"/>
                <w:b/>
                <w:color w:val="auto"/>
                <w:sz w:val="20"/>
                <w:szCs w:val="20"/>
              </w:rPr>
            </w:pPr>
            <w:r w:rsidRPr="00390FCC">
              <w:rPr>
                <w:rFonts w:eastAsia="Calibri"/>
                <w:b/>
                <w:color w:val="auto"/>
                <w:sz w:val="20"/>
                <w:szCs w:val="20"/>
              </w:rPr>
              <w:lastRenderedPageBreak/>
              <w:t>Рассмотрение заявления и представленных документов, направление межведомственных запросов о предоставлении документов и информации</w:t>
            </w:r>
          </w:p>
        </w:tc>
      </w:tr>
      <w:tr w:rsidR="00390FCC" w:rsidRPr="00390FCC" w:rsidTr="00390FCC">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390FCC" w:rsidRPr="00390FCC" w:rsidRDefault="00390FCC" w:rsidP="00390FCC">
            <w:pPr>
              <w:rPr>
                <w:rFonts w:eastAsia="Calibri"/>
                <w:color w:val="auto"/>
                <w:sz w:val="20"/>
                <w:szCs w:val="20"/>
              </w:rPr>
            </w:pPr>
            <w:r w:rsidRPr="00390FCC">
              <w:rPr>
                <w:rFonts w:eastAsia="Calibri"/>
                <w:color w:val="auto"/>
                <w:sz w:val="20"/>
                <w:szCs w:val="20"/>
              </w:rPr>
              <w:t>Должностное лицо Администрации (специалист Уполномоченного органа), ответственный за предоставление муниципальной услуги</w:t>
            </w: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autoSpaceDE w:val="0"/>
              <w:autoSpaceDN w:val="0"/>
              <w:adjustRightInd w:val="0"/>
              <w:jc w:val="both"/>
              <w:rPr>
                <w:rFonts w:eastAsia="Calibri"/>
                <w:color w:val="auto"/>
                <w:sz w:val="20"/>
                <w:szCs w:val="20"/>
              </w:rPr>
            </w:pPr>
            <w:r w:rsidRPr="00390FCC">
              <w:rPr>
                <w:rFonts w:eastAsia="Calibri"/>
                <w:color w:val="auto"/>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w:t>
            </w:r>
          </w:p>
        </w:tc>
      </w:tr>
      <w:tr w:rsidR="00390FCC" w:rsidRPr="00390FCC" w:rsidTr="00390FCC">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90FCC" w:rsidRPr="00390FCC" w:rsidRDefault="00390FCC" w:rsidP="00390FCC">
            <w:pPr>
              <w:rPr>
                <w:rFonts w:eastAsia="Calibri"/>
                <w:color w:val="auto"/>
                <w:sz w:val="20"/>
                <w:szCs w:val="20"/>
              </w:rPr>
            </w:pPr>
            <w:r w:rsidRPr="00390FCC">
              <w:rPr>
                <w:rFonts w:eastAsia="Calibri"/>
                <w:color w:val="auto"/>
                <w:sz w:val="20"/>
                <w:szCs w:val="20"/>
              </w:rPr>
              <w:t>Направление межведомственных запросов</w:t>
            </w: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p w:rsidR="00390FCC" w:rsidRPr="00390FCC" w:rsidRDefault="00390FCC" w:rsidP="00390FCC">
            <w:pPr>
              <w:rPr>
                <w:rFonts w:eastAsia="Calibri"/>
                <w:color w:val="auto"/>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0FCC" w:rsidRPr="00390FCC" w:rsidRDefault="00390FCC" w:rsidP="00390FCC">
            <w:pPr>
              <w:spacing w:line="256" w:lineRule="auto"/>
              <w:rPr>
                <w:rFonts w:eastAsia="Calibri"/>
                <w:color w:val="auto"/>
                <w:sz w:val="20"/>
                <w:szCs w:val="20"/>
              </w:rPr>
            </w:pPr>
            <w:r w:rsidRPr="00390FCC">
              <w:rPr>
                <w:color w:val="auto"/>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90FCC" w:rsidRPr="00390FCC" w:rsidRDefault="00390FCC" w:rsidP="00390FCC">
            <w:pPr>
              <w:spacing w:line="256" w:lineRule="auto"/>
              <w:rPr>
                <w:color w:val="auto"/>
                <w:sz w:val="20"/>
                <w:szCs w:val="20"/>
              </w:rPr>
            </w:pPr>
          </w:p>
          <w:p w:rsidR="00390FCC" w:rsidRPr="00390FCC" w:rsidRDefault="00390FCC" w:rsidP="00390FCC">
            <w:pPr>
              <w:spacing w:line="256" w:lineRule="auto"/>
              <w:rPr>
                <w:color w:val="auto"/>
                <w:sz w:val="20"/>
                <w:szCs w:val="20"/>
              </w:rPr>
            </w:pPr>
            <w:r w:rsidRPr="00390FCC">
              <w:rPr>
                <w:color w:val="auto"/>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0FCC" w:rsidRPr="00390FCC" w:rsidRDefault="00390FCC" w:rsidP="00390FCC">
            <w:pPr>
              <w:rPr>
                <w:rFonts w:eastAsia="Calibri"/>
                <w:color w:val="auto"/>
                <w:sz w:val="20"/>
                <w:szCs w:val="20"/>
              </w:rPr>
            </w:pPr>
            <w:r w:rsidRPr="00390FCC">
              <w:rPr>
                <w:rFonts w:eastAsia="Calibri"/>
                <w:color w:val="auto"/>
                <w:sz w:val="20"/>
                <w:szCs w:val="20"/>
              </w:rPr>
              <w:t xml:space="preserve">Внесение записи в Журнал регистрации исходящих межведомственных запросов и </w:t>
            </w:r>
            <w:r w:rsidRPr="00390FCC">
              <w:rPr>
                <w:rFonts w:eastAsia="Calibri"/>
                <w:color w:val="auto"/>
                <w:sz w:val="20"/>
                <w:szCs w:val="20"/>
              </w:rPr>
              <w:lastRenderedPageBreak/>
              <w:t>поступивших на них ответов</w:t>
            </w:r>
          </w:p>
          <w:p w:rsidR="00390FCC" w:rsidRPr="00390FCC" w:rsidRDefault="00390FCC" w:rsidP="00390FCC">
            <w:pPr>
              <w:rPr>
                <w:rFonts w:eastAsia="Calibri"/>
                <w:color w:val="auto"/>
                <w:sz w:val="20"/>
                <w:szCs w:val="20"/>
              </w:rPr>
            </w:pPr>
            <w:r w:rsidRPr="00390FCC">
              <w:rPr>
                <w:rFonts w:eastAsia="Calibri"/>
                <w:color w:val="auto"/>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390FCC" w:rsidRPr="00390FCC" w:rsidRDefault="00390FCC" w:rsidP="00390FCC">
            <w:pPr>
              <w:rPr>
                <w:rFonts w:eastAsia="Calibri"/>
                <w:color w:val="auto"/>
                <w:sz w:val="20"/>
                <w:szCs w:val="20"/>
              </w:rPr>
            </w:pPr>
            <w:r w:rsidRPr="00390FCC">
              <w:rPr>
                <w:rFonts w:eastAsia="Calibri"/>
                <w:color w:val="auto"/>
                <w:sz w:val="20"/>
                <w:szCs w:val="20"/>
              </w:rPr>
              <w:t>Внесение записи в Журнал регистрации исходящих межведомственных запросов и поступивших на них ответов</w:t>
            </w:r>
          </w:p>
        </w:tc>
      </w:tr>
      <w:tr w:rsidR="00390FCC" w:rsidRPr="00390FCC" w:rsidTr="00390FCC">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390FCC" w:rsidRPr="00390FCC" w:rsidRDefault="00390FCC" w:rsidP="00390FCC">
            <w:pPr>
              <w:rPr>
                <w:rFonts w:eastAsia="Calibri"/>
                <w:color w:val="auto"/>
                <w:sz w:val="20"/>
                <w:szCs w:val="20"/>
              </w:rPr>
            </w:pPr>
          </w:p>
          <w:p w:rsidR="00390FCC" w:rsidRPr="00390FCC" w:rsidRDefault="00390FCC" w:rsidP="00390FCC">
            <w:pPr>
              <w:spacing w:line="256" w:lineRule="auto"/>
              <w:rPr>
                <w:rFonts w:eastAsia="Calibri"/>
                <w:color w:val="auto"/>
                <w:sz w:val="20"/>
                <w:szCs w:val="20"/>
              </w:rPr>
            </w:pPr>
            <w:r w:rsidRPr="00390FCC">
              <w:rPr>
                <w:color w:val="auto"/>
                <w:sz w:val="20"/>
                <w:szCs w:val="20"/>
              </w:rPr>
              <w:t>Получение ответов на межведомственные запросы, формирование</w:t>
            </w:r>
          </w:p>
          <w:p w:rsidR="00390FCC" w:rsidRPr="00390FCC" w:rsidRDefault="00390FCC" w:rsidP="00390FCC">
            <w:pPr>
              <w:spacing w:line="256" w:lineRule="auto"/>
              <w:rPr>
                <w:color w:val="auto"/>
                <w:sz w:val="20"/>
                <w:szCs w:val="20"/>
              </w:rPr>
            </w:pPr>
            <w:r w:rsidRPr="00390FCC">
              <w:rPr>
                <w:color w:val="auto"/>
                <w:sz w:val="20"/>
                <w:szCs w:val="20"/>
              </w:rPr>
              <w:t>полного комплекта документов</w:t>
            </w:r>
          </w:p>
          <w:p w:rsidR="00390FCC" w:rsidRPr="00390FCC" w:rsidRDefault="00390FCC" w:rsidP="00390FCC">
            <w:pPr>
              <w:rPr>
                <w:rFonts w:eastAsia="Calibri"/>
                <w:color w:val="auto"/>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390FCC" w:rsidRPr="00390FCC" w:rsidRDefault="00390FCC" w:rsidP="00390FCC">
            <w:pPr>
              <w:rPr>
                <w:rFonts w:eastAsia="Calibri"/>
                <w:color w:val="auto"/>
                <w:sz w:val="20"/>
                <w:szCs w:val="20"/>
              </w:rPr>
            </w:pPr>
            <w:r w:rsidRPr="00390FCC">
              <w:rPr>
                <w:rFonts w:eastAsia="Calibri"/>
                <w:color w:val="auto"/>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r>
      <w:tr w:rsidR="00390FCC" w:rsidRPr="00390FCC" w:rsidTr="00390FC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numPr>
                <w:ilvl w:val="0"/>
                <w:numId w:val="4"/>
              </w:numPr>
              <w:contextualSpacing/>
              <w:jc w:val="center"/>
              <w:rPr>
                <w:rFonts w:eastAsia="Calibri"/>
                <w:b/>
                <w:color w:val="auto"/>
                <w:sz w:val="20"/>
                <w:szCs w:val="20"/>
              </w:rPr>
            </w:pPr>
            <w:r w:rsidRPr="00390FCC">
              <w:rPr>
                <w:rFonts w:eastAsia="Calibri"/>
                <w:b/>
                <w:color w:val="auto"/>
                <w:sz w:val="20"/>
                <w:szCs w:val="20"/>
              </w:rPr>
              <w:lastRenderedPageBreak/>
              <w:t>Принятие решения о принятии (отказе в принятии) гражданина на учет в качестве нуждающегося в жилом помещении</w:t>
            </w:r>
          </w:p>
        </w:tc>
      </w:tr>
      <w:tr w:rsidR="00390FCC" w:rsidRPr="00390FCC" w:rsidTr="00390FCC">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проверка соответствия документов и сведений установленным критериям принятия решения;</w:t>
            </w:r>
          </w:p>
          <w:p w:rsidR="00390FCC" w:rsidRPr="00390FCC" w:rsidRDefault="00390FCC" w:rsidP="00390FCC">
            <w:pPr>
              <w:rPr>
                <w:rFonts w:eastAsia="Calibri"/>
                <w:color w:val="auto"/>
                <w:sz w:val="20"/>
                <w:szCs w:val="20"/>
              </w:rPr>
            </w:pPr>
            <w:r w:rsidRPr="00390FCC">
              <w:rPr>
                <w:rFonts w:eastAsia="Calibri"/>
                <w:color w:val="auto"/>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highlight w:val="yellow"/>
              </w:rPr>
            </w:pPr>
            <w:r w:rsidRPr="00390FCC">
              <w:rPr>
                <w:rFonts w:eastAsia="Calibri"/>
                <w:color w:val="auto"/>
                <w:sz w:val="20"/>
                <w:szCs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390FCC" w:rsidRPr="00390FCC" w:rsidRDefault="00390FCC" w:rsidP="00390FCC">
            <w:pPr>
              <w:autoSpaceDE w:val="0"/>
              <w:autoSpaceDN w:val="0"/>
              <w:adjustRightInd w:val="0"/>
              <w:rPr>
                <w:rFonts w:eastAsia="Calibri"/>
                <w:color w:val="auto"/>
                <w:sz w:val="20"/>
                <w:szCs w:val="20"/>
              </w:rPr>
            </w:pPr>
            <w:r w:rsidRPr="00390FCC">
              <w:rPr>
                <w:rFonts w:eastAsia="Calibri"/>
                <w:color w:val="auto"/>
                <w:sz w:val="20"/>
                <w:szCs w:val="20"/>
              </w:rPr>
              <w:t>1) принятие решения о принятии  (отказе в принятии) гражданина на учет в качестве нуждающегося в жилом помещении</w:t>
            </w:r>
          </w:p>
          <w:p w:rsidR="00390FCC" w:rsidRPr="00390FCC" w:rsidRDefault="00390FCC" w:rsidP="00390FCC">
            <w:pPr>
              <w:autoSpaceDE w:val="0"/>
              <w:autoSpaceDN w:val="0"/>
              <w:adjustRightInd w:val="0"/>
              <w:rPr>
                <w:rFonts w:eastAsia="Calibri"/>
                <w:color w:val="auto"/>
                <w:sz w:val="20"/>
                <w:szCs w:val="20"/>
              </w:rPr>
            </w:pPr>
          </w:p>
        </w:tc>
      </w:tr>
      <w:tr w:rsidR="00390FCC" w:rsidRPr="00390FCC" w:rsidTr="00390F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rPr>
                <w:rFonts w:eastAsia="Calibri"/>
                <w:color w:val="auto"/>
                <w:sz w:val="20"/>
                <w:szCs w:val="20"/>
              </w:rPr>
            </w:pPr>
            <w:r w:rsidRPr="00390FCC">
              <w:rPr>
                <w:rFonts w:eastAsia="Calibri"/>
                <w:color w:val="auto"/>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FCC" w:rsidRPr="00390FCC" w:rsidRDefault="00390FCC" w:rsidP="00390FCC">
            <w:pPr>
              <w:spacing w:line="256" w:lineRule="auto"/>
              <w:rPr>
                <w:rFonts w:eastAsia="Calibri"/>
                <w:color w:val="auto"/>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390FCC" w:rsidRPr="00390FCC" w:rsidRDefault="00390FCC" w:rsidP="00390FCC">
            <w:pPr>
              <w:spacing w:line="256" w:lineRule="auto"/>
              <w:jc w:val="both"/>
              <w:rPr>
                <w:rFonts w:eastAsia="Calibri"/>
                <w:color w:val="auto"/>
                <w:sz w:val="20"/>
                <w:szCs w:val="20"/>
              </w:rPr>
            </w:pPr>
            <w:r w:rsidRPr="00390FCC">
              <w:rPr>
                <w:rFonts w:eastAsia="Calibri"/>
                <w:color w:val="auto"/>
                <w:sz w:val="20"/>
                <w:szCs w:val="20"/>
              </w:rPr>
              <w:t xml:space="preserve">письменное уведомление заявителя о принятом решении, врученное лично либо в РГАУ МФЦ или направленное </w:t>
            </w:r>
            <w:r w:rsidRPr="00390FCC">
              <w:rPr>
                <w:color w:val="auto"/>
                <w:sz w:val="20"/>
                <w:szCs w:val="20"/>
              </w:rPr>
              <w:t xml:space="preserve">в форме электронного </w:t>
            </w:r>
            <w:r w:rsidRPr="00390FCC">
              <w:rPr>
                <w:color w:val="auto"/>
                <w:sz w:val="20"/>
                <w:szCs w:val="20"/>
              </w:rPr>
              <w:lastRenderedPageBreak/>
              <w:t>документа по адресу электронной почты, указанной в заявлении, и в письменной форме по почтовому адресу, указанному в заявлении</w:t>
            </w:r>
          </w:p>
        </w:tc>
      </w:tr>
    </w:tbl>
    <w:p w:rsidR="00390FCC" w:rsidRPr="00390FCC" w:rsidRDefault="00390FCC" w:rsidP="00390FCC">
      <w:pPr>
        <w:autoSpaceDE w:val="0"/>
        <w:autoSpaceDN w:val="0"/>
        <w:adjustRightInd w:val="0"/>
        <w:ind w:firstLine="709"/>
        <w:jc w:val="both"/>
        <w:rPr>
          <w:color w:val="auto"/>
          <w:sz w:val="20"/>
          <w:szCs w:val="20"/>
          <w:lang w:eastAsia="en-US"/>
        </w:rPr>
      </w:pPr>
    </w:p>
    <w:p w:rsidR="00390FCC" w:rsidRPr="00390FCC" w:rsidRDefault="00390FCC" w:rsidP="00390FCC">
      <w:pPr>
        <w:rPr>
          <w:rFonts w:ascii="Calibri" w:hAnsi="Calibri"/>
          <w:color w:val="auto"/>
          <w:sz w:val="22"/>
          <w:szCs w:val="22"/>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390FCC" w:rsidRPr="00390FCC" w:rsidRDefault="00390FCC" w:rsidP="00390FCC">
      <w:pPr>
        <w:widowControl w:val="0"/>
        <w:tabs>
          <w:tab w:val="left" w:pos="567"/>
        </w:tabs>
        <w:contextualSpacing/>
        <w:rPr>
          <w:rFonts w:eastAsia="Calibri"/>
          <w:color w:val="auto"/>
          <w:sz w:val="24"/>
          <w:szCs w:val="24"/>
          <w:lang w:eastAsia="en-US"/>
        </w:rPr>
      </w:pPr>
    </w:p>
    <w:p w:rsidR="00F661DA" w:rsidRDefault="00F661DA"/>
    <w:sectPr w:rsidR="00F661DA" w:rsidSect="00390FCC">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CC" w:rsidRDefault="00390FCC" w:rsidP="00390FC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90FCC" w:rsidRDefault="00390F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CC" w:rsidRDefault="00390FCC">
    <w:pPr>
      <w:pStyle w:val="a6"/>
      <w:jc w:val="center"/>
    </w:pPr>
    <w:r>
      <w:fldChar w:fldCharType="begin"/>
    </w:r>
    <w:r>
      <w:instrText>PAGE   \* MERGEFORMAT</w:instrText>
    </w:r>
    <w:r>
      <w:fldChar w:fldCharType="separate"/>
    </w:r>
    <w:r w:rsidR="00EC4DCD" w:rsidRPr="00EC4DCD">
      <w:rPr>
        <w:noProof/>
        <w:lang w:val="ru-RU"/>
      </w:rPr>
      <w:t>18</w:t>
    </w:r>
    <w:r>
      <w:fldChar w:fldCharType="end"/>
    </w:r>
  </w:p>
  <w:p w:rsidR="00390FCC" w:rsidRDefault="00390F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39"/>
    <w:rsid w:val="00390FCC"/>
    <w:rsid w:val="00B93539"/>
    <w:rsid w:val="00C92A17"/>
    <w:rsid w:val="00DE3064"/>
    <w:rsid w:val="00EC4DCD"/>
    <w:rsid w:val="00F6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DA"/>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link w:val="20"/>
    <w:uiPriority w:val="9"/>
    <w:qFormat/>
    <w:rsid w:val="00390FCC"/>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FC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rsid w:val="00390FCC"/>
  </w:style>
  <w:style w:type="paragraph" w:styleId="a3">
    <w:name w:val="footnote text"/>
    <w:basedOn w:val="a"/>
    <w:link w:val="a4"/>
    <w:uiPriority w:val="99"/>
    <w:semiHidden/>
    <w:rsid w:val="00390FCC"/>
    <w:rPr>
      <w:color w:val="auto"/>
      <w:sz w:val="20"/>
      <w:szCs w:val="20"/>
    </w:rPr>
  </w:style>
  <w:style w:type="character" w:customStyle="1" w:styleId="a4">
    <w:name w:val="Текст сноски Знак"/>
    <w:basedOn w:val="a0"/>
    <w:link w:val="a3"/>
    <w:uiPriority w:val="99"/>
    <w:semiHidden/>
    <w:rsid w:val="00390FCC"/>
    <w:rPr>
      <w:rFonts w:ascii="Times New Roman" w:eastAsia="Times New Roman" w:hAnsi="Times New Roman" w:cs="Times New Roman"/>
      <w:sz w:val="20"/>
      <w:szCs w:val="20"/>
      <w:lang w:eastAsia="ru-RU"/>
    </w:rPr>
  </w:style>
  <w:style w:type="character" w:styleId="a5">
    <w:name w:val="footnote reference"/>
    <w:uiPriority w:val="99"/>
    <w:semiHidden/>
    <w:rsid w:val="00390FCC"/>
    <w:rPr>
      <w:vertAlign w:val="superscript"/>
    </w:rPr>
  </w:style>
  <w:style w:type="paragraph" w:styleId="a6">
    <w:name w:val="header"/>
    <w:basedOn w:val="a"/>
    <w:link w:val="a7"/>
    <w:uiPriority w:val="99"/>
    <w:rsid w:val="00390FCC"/>
    <w:pPr>
      <w:tabs>
        <w:tab w:val="center" w:pos="4677"/>
        <w:tab w:val="right" w:pos="9355"/>
      </w:tabs>
    </w:pPr>
    <w:rPr>
      <w:color w:val="auto"/>
      <w:sz w:val="24"/>
      <w:szCs w:val="24"/>
      <w:lang w:val="x-none" w:eastAsia="x-none"/>
    </w:rPr>
  </w:style>
  <w:style w:type="character" w:customStyle="1" w:styleId="a7">
    <w:name w:val="Верхний колонтитул Знак"/>
    <w:basedOn w:val="a0"/>
    <w:link w:val="a6"/>
    <w:uiPriority w:val="99"/>
    <w:rsid w:val="00390FCC"/>
    <w:rPr>
      <w:rFonts w:ascii="Times New Roman" w:eastAsia="Times New Roman" w:hAnsi="Times New Roman" w:cs="Times New Roman"/>
      <w:sz w:val="24"/>
      <w:szCs w:val="24"/>
      <w:lang w:val="x-none" w:eastAsia="x-none"/>
    </w:rPr>
  </w:style>
  <w:style w:type="character" w:styleId="a8">
    <w:name w:val="page number"/>
    <w:basedOn w:val="a0"/>
    <w:uiPriority w:val="99"/>
    <w:rsid w:val="00390FCC"/>
  </w:style>
  <w:style w:type="character" w:styleId="a9">
    <w:name w:val="Hyperlink"/>
    <w:rsid w:val="00390FCC"/>
    <w:rPr>
      <w:color w:val="0000FF"/>
      <w:u w:val="single"/>
    </w:rPr>
  </w:style>
  <w:style w:type="paragraph" w:styleId="aa">
    <w:name w:val="Balloon Text"/>
    <w:basedOn w:val="a"/>
    <w:link w:val="ab"/>
    <w:uiPriority w:val="99"/>
    <w:semiHidden/>
    <w:rsid w:val="00390FCC"/>
    <w:rPr>
      <w:rFonts w:ascii="Tahoma" w:hAnsi="Tahoma"/>
      <w:color w:val="auto"/>
      <w:sz w:val="16"/>
      <w:szCs w:val="16"/>
      <w:lang w:val="x-none" w:eastAsia="x-none"/>
    </w:rPr>
  </w:style>
  <w:style w:type="character" w:customStyle="1" w:styleId="ab">
    <w:name w:val="Текст выноски Знак"/>
    <w:basedOn w:val="a0"/>
    <w:link w:val="aa"/>
    <w:uiPriority w:val="99"/>
    <w:semiHidden/>
    <w:rsid w:val="00390FC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90FCC"/>
    <w:pPr>
      <w:spacing w:before="100" w:beforeAutospacing="1" w:after="100" w:afterAutospacing="1"/>
    </w:pPr>
    <w:rPr>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90FC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90FCC"/>
    <w:rPr>
      <w:sz w:val="18"/>
      <w:szCs w:val="18"/>
    </w:rPr>
  </w:style>
  <w:style w:type="paragraph" w:styleId="af">
    <w:name w:val="annotation text"/>
    <w:basedOn w:val="a"/>
    <w:link w:val="af0"/>
    <w:uiPriority w:val="99"/>
    <w:rsid w:val="00390FCC"/>
    <w:rPr>
      <w:color w:val="auto"/>
      <w:sz w:val="24"/>
      <w:szCs w:val="24"/>
      <w:lang w:val="x-none" w:eastAsia="x-none"/>
    </w:rPr>
  </w:style>
  <w:style w:type="character" w:customStyle="1" w:styleId="af0">
    <w:name w:val="Текст примечания Знак"/>
    <w:basedOn w:val="a0"/>
    <w:link w:val="af"/>
    <w:uiPriority w:val="99"/>
    <w:rsid w:val="00390FC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90FCC"/>
    <w:rPr>
      <w:b/>
      <w:bCs/>
    </w:rPr>
  </w:style>
  <w:style w:type="character" w:customStyle="1" w:styleId="af2">
    <w:name w:val="Тема примечания Знак"/>
    <w:basedOn w:val="af0"/>
    <w:link w:val="af1"/>
    <w:uiPriority w:val="99"/>
    <w:rsid w:val="00390FCC"/>
    <w:rPr>
      <w:rFonts w:ascii="Times New Roman" w:eastAsia="Times New Roman" w:hAnsi="Times New Roman" w:cs="Times New Roman"/>
      <w:b/>
      <w:bCs/>
      <w:sz w:val="24"/>
      <w:szCs w:val="24"/>
      <w:lang w:val="x-none" w:eastAsia="x-none"/>
    </w:rPr>
  </w:style>
  <w:style w:type="character" w:styleId="af3">
    <w:name w:val="FollowedHyperlink"/>
    <w:uiPriority w:val="99"/>
    <w:rsid w:val="00390FCC"/>
    <w:rPr>
      <w:color w:val="800080"/>
      <w:u w:val="single"/>
    </w:rPr>
  </w:style>
  <w:style w:type="paragraph" w:customStyle="1" w:styleId="af4">
    <w:name w:val=" Знак Знак Знак Знак"/>
    <w:basedOn w:val="a"/>
    <w:rsid w:val="00390FCC"/>
    <w:pPr>
      <w:spacing w:before="100" w:beforeAutospacing="1" w:after="100" w:afterAutospacing="1"/>
    </w:pPr>
    <w:rPr>
      <w:rFonts w:ascii="Tahoma" w:hAnsi="Tahoma"/>
      <w:color w:val="auto"/>
      <w:sz w:val="20"/>
      <w:szCs w:val="20"/>
      <w:lang w:val="en-US" w:eastAsia="en-US"/>
    </w:rPr>
  </w:style>
  <w:style w:type="paragraph" w:styleId="af5">
    <w:name w:val="Body Text"/>
    <w:basedOn w:val="a"/>
    <w:link w:val="af6"/>
    <w:rsid w:val="00390FCC"/>
    <w:pPr>
      <w:jc w:val="both"/>
    </w:pPr>
    <w:rPr>
      <w:color w:val="auto"/>
      <w:szCs w:val="20"/>
      <w:lang w:val="x-none" w:eastAsia="x-none"/>
    </w:rPr>
  </w:style>
  <w:style w:type="character" w:customStyle="1" w:styleId="af6">
    <w:name w:val="Основной текст Знак"/>
    <w:basedOn w:val="a0"/>
    <w:link w:val="af5"/>
    <w:rsid w:val="00390FCC"/>
    <w:rPr>
      <w:rFonts w:ascii="Times New Roman" w:eastAsia="Times New Roman" w:hAnsi="Times New Roman" w:cs="Times New Roman"/>
      <w:sz w:val="28"/>
      <w:szCs w:val="20"/>
      <w:lang w:val="x-none" w:eastAsia="x-none"/>
    </w:rPr>
  </w:style>
  <w:style w:type="paragraph" w:customStyle="1" w:styleId="ListParagraph">
    <w:name w:val="List Paragraph"/>
    <w:basedOn w:val="a"/>
    <w:rsid w:val="00390FCC"/>
    <w:pPr>
      <w:ind w:left="720"/>
    </w:pPr>
    <w:rPr>
      <w:color w:val="auto"/>
      <w:sz w:val="24"/>
      <w:szCs w:val="20"/>
    </w:rPr>
  </w:style>
  <w:style w:type="character" w:customStyle="1" w:styleId="10">
    <w:name w:val="Тема примечания Знак1"/>
    <w:uiPriority w:val="99"/>
    <w:locked/>
    <w:rsid w:val="00390FCC"/>
    <w:rPr>
      <w:rFonts w:cs="Times New Roman"/>
      <w:b/>
      <w:bCs/>
      <w:sz w:val="24"/>
      <w:szCs w:val="24"/>
    </w:rPr>
  </w:style>
  <w:style w:type="paragraph" w:customStyle="1" w:styleId="af7">
    <w:name w:val="÷¬__ ÷¬__ ÷¬__ ÷¬__"/>
    <w:basedOn w:val="a"/>
    <w:rsid w:val="00390FCC"/>
    <w:pPr>
      <w:spacing w:before="100" w:beforeAutospacing="1" w:after="100" w:afterAutospacing="1"/>
    </w:pPr>
    <w:rPr>
      <w:rFonts w:ascii="Tahoma" w:hAnsi="Tahoma"/>
      <w:color w:val="auto"/>
      <w:sz w:val="20"/>
      <w:szCs w:val="20"/>
      <w:lang w:val="en-US" w:eastAsia="en-US"/>
    </w:rPr>
  </w:style>
  <w:style w:type="paragraph" w:styleId="21">
    <w:name w:val="Body Text Indent 2"/>
    <w:basedOn w:val="a"/>
    <w:link w:val="22"/>
    <w:rsid w:val="00390FCC"/>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390FC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90FC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90FCC"/>
    <w:pPr>
      <w:ind w:left="708"/>
    </w:pPr>
    <w:rPr>
      <w:color w:val="auto"/>
      <w:sz w:val="24"/>
      <w:szCs w:val="24"/>
    </w:rPr>
  </w:style>
  <w:style w:type="character" w:customStyle="1" w:styleId="ConsPlusNormal0">
    <w:name w:val="ConsPlusNormal Знак"/>
    <w:link w:val="ConsPlusNormal"/>
    <w:locked/>
    <w:rsid w:val="00390FCC"/>
    <w:rPr>
      <w:rFonts w:ascii="Times New Roman" w:eastAsia="Times New Roman" w:hAnsi="Times New Roman" w:cs="Times New Roman"/>
      <w:sz w:val="28"/>
      <w:szCs w:val="28"/>
      <w:lang w:eastAsia="ru-RU"/>
    </w:rPr>
  </w:style>
  <w:style w:type="paragraph" w:customStyle="1" w:styleId="ConsPlusCell">
    <w:name w:val="ConsPlusCell"/>
    <w:uiPriority w:val="99"/>
    <w:rsid w:val="00390FC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90FCC"/>
    <w:pPr>
      <w:tabs>
        <w:tab w:val="center" w:pos="4677"/>
        <w:tab w:val="right" w:pos="9355"/>
      </w:tabs>
    </w:pPr>
    <w:rPr>
      <w:color w:val="auto"/>
      <w:sz w:val="24"/>
      <w:szCs w:val="24"/>
    </w:rPr>
  </w:style>
  <w:style w:type="character" w:customStyle="1" w:styleId="afa">
    <w:name w:val="Нижний колонтитул Знак"/>
    <w:basedOn w:val="a0"/>
    <w:link w:val="af9"/>
    <w:rsid w:val="00390FCC"/>
    <w:rPr>
      <w:rFonts w:ascii="Times New Roman" w:eastAsia="Times New Roman" w:hAnsi="Times New Roman" w:cs="Times New Roman"/>
      <w:sz w:val="24"/>
      <w:szCs w:val="24"/>
      <w:lang w:eastAsia="ru-RU"/>
    </w:rPr>
  </w:style>
  <w:style w:type="paragraph" w:styleId="afb">
    <w:name w:val="endnote text"/>
    <w:basedOn w:val="a"/>
    <w:link w:val="afc"/>
    <w:rsid w:val="00390FCC"/>
    <w:rPr>
      <w:color w:val="auto"/>
      <w:sz w:val="20"/>
      <w:szCs w:val="20"/>
    </w:rPr>
  </w:style>
  <w:style w:type="character" w:customStyle="1" w:styleId="afc">
    <w:name w:val="Текст концевой сноски Знак"/>
    <w:basedOn w:val="a0"/>
    <w:link w:val="afb"/>
    <w:rsid w:val="00390FCC"/>
    <w:rPr>
      <w:rFonts w:ascii="Times New Roman" w:eastAsia="Times New Roman" w:hAnsi="Times New Roman" w:cs="Times New Roman"/>
      <w:sz w:val="20"/>
      <w:szCs w:val="20"/>
      <w:lang w:eastAsia="ru-RU"/>
    </w:rPr>
  </w:style>
  <w:style w:type="character" w:styleId="afd">
    <w:name w:val="endnote reference"/>
    <w:rsid w:val="00390FCC"/>
    <w:rPr>
      <w:vertAlign w:val="superscript"/>
    </w:rPr>
  </w:style>
  <w:style w:type="paragraph" w:styleId="afe">
    <w:name w:val="No Spacing"/>
    <w:uiPriority w:val="1"/>
    <w:qFormat/>
    <w:rsid w:val="00390FCC"/>
    <w:pPr>
      <w:spacing w:after="0" w:line="240" w:lineRule="auto"/>
    </w:pPr>
    <w:rPr>
      <w:rFonts w:ascii="Calibri" w:eastAsia="Times New Roman" w:hAnsi="Calibri" w:cs="Times New Roman"/>
      <w:lang w:eastAsia="ru-RU"/>
    </w:rPr>
  </w:style>
  <w:style w:type="paragraph" w:customStyle="1" w:styleId="ConsPlusNonformat">
    <w:name w:val="ConsPlusNonformat"/>
    <w:rsid w:val="00390FC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90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90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90FCC"/>
    <w:pPr>
      <w:spacing w:before="100" w:beforeAutospacing="1" w:after="100" w:afterAutospacing="1"/>
    </w:pPr>
    <w:rPr>
      <w:color w:val="auto"/>
      <w:sz w:val="24"/>
      <w:szCs w:val="24"/>
    </w:rPr>
  </w:style>
  <w:style w:type="table" w:styleId="aff">
    <w:name w:val="Table Grid"/>
    <w:basedOn w:val="a1"/>
    <w:uiPriority w:val="99"/>
    <w:rsid w:val="00390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90FCC"/>
    <w:pPr>
      <w:spacing w:after="120"/>
      <w:ind w:left="283"/>
    </w:pPr>
    <w:rPr>
      <w:color w:val="auto"/>
      <w:sz w:val="16"/>
      <w:szCs w:val="16"/>
    </w:rPr>
  </w:style>
  <w:style w:type="character" w:customStyle="1" w:styleId="30">
    <w:name w:val="Основной текст с отступом 3 Знак"/>
    <w:basedOn w:val="a0"/>
    <w:link w:val="3"/>
    <w:rsid w:val="00390FC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9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390FCC"/>
    <w:rPr>
      <w:rFonts w:ascii="Courier New" w:eastAsia="Times New Roman" w:hAnsi="Courier New" w:cs="Courier New"/>
      <w:sz w:val="20"/>
      <w:szCs w:val="20"/>
      <w:lang w:eastAsia="ru-RU"/>
    </w:rPr>
  </w:style>
  <w:style w:type="character" w:customStyle="1" w:styleId="cfs">
    <w:name w:val="cfs"/>
    <w:rsid w:val="00390FCC"/>
  </w:style>
  <w:style w:type="paragraph" w:styleId="aff0">
    <w:name w:val="Revision"/>
    <w:hidden/>
    <w:uiPriority w:val="99"/>
    <w:semiHidden/>
    <w:rsid w:val="00390F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90FCC"/>
  </w:style>
  <w:style w:type="paragraph" w:styleId="aff1">
    <w:name w:val="Title"/>
    <w:basedOn w:val="a"/>
    <w:next w:val="a"/>
    <w:link w:val="aff2"/>
    <w:qFormat/>
    <w:rsid w:val="00390FCC"/>
    <w:pPr>
      <w:spacing w:before="240" w:after="60"/>
      <w:jc w:val="center"/>
      <w:outlineLvl w:val="0"/>
    </w:pPr>
    <w:rPr>
      <w:rFonts w:ascii="Cambria" w:hAnsi="Cambria"/>
      <w:b/>
      <w:bCs/>
      <w:color w:val="auto"/>
      <w:kern w:val="28"/>
      <w:sz w:val="32"/>
      <w:szCs w:val="32"/>
    </w:rPr>
  </w:style>
  <w:style w:type="character" w:customStyle="1" w:styleId="aff2">
    <w:name w:val="Название Знак"/>
    <w:basedOn w:val="a0"/>
    <w:link w:val="aff1"/>
    <w:rsid w:val="00390FCC"/>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DA"/>
    <w:pPr>
      <w:spacing w:after="0" w:line="240" w:lineRule="auto"/>
    </w:pPr>
    <w:rPr>
      <w:rFonts w:ascii="Times New Roman" w:eastAsia="Times New Roman" w:hAnsi="Times New Roman" w:cs="Times New Roman"/>
      <w:color w:val="000000"/>
      <w:sz w:val="28"/>
      <w:szCs w:val="28"/>
      <w:lang w:eastAsia="ru-RU"/>
    </w:rPr>
  </w:style>
  <w:style w:type="paragraph" w:styleId="2">
    <w:name w:val="heading 2"/>
    <w:basedOn w:val="a"/>
    <w:link w:val="20"/>
    <w:uiPriority w:val="9"/>
    <w:qFormat/>
    <w:rsid w:val="00390FCC"/>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FC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rsid w:val="00390FCC"/>
  </w:style>
  <w:style w:type="paragraph" w:styleId="a3">
    <w:name w:val="footnote text"/>
    <w:basedOn w:val="a"/>
    <w:link w:val="a4"/>
    <w:uiPriority w:val="99"/>
    <w:semiHidden/>
    <w:rsid w:val="00390FCC"/>
    <w:rPr>
      <w:color w:val="auto"/>
      <w:sz w:val="20"/>
      <w:szCs w:val="20"/>
    </w:rPr>
  </w:style>
  <w:style w:type="character" w:customStyle="1" w:styleId="a4">
    <w:name w:val="Текст сноски Знак"/>
    <w:basedOn w:val="a0"/>
    <w:link w:val="a3"/>
    <w:uiPriority w:val="99"/>
    <w:semiHidden/>
    <w:rsid w:val="00390FCC"/>
    <w:rPr>
      <w:rFonts w:ascii="Times New Roman" w:eastAsia="Times New Roman" w:hAnsi="Times New Roman" w:cs="Times New Roman"/>
      <w:sz w:val="20"/>
      <w:szCs w:val="20"/>
      <w:lang w:eastAsia="ru-RU"/>
    </w:rPr>
  </w:style>
  <w:style w:type="character" w:styleId="a5">
    <w:name w:val="footnote reference"/>
    <w:uiPriority w:val="99"/>
    <w:semiHidden/>
    <w:rsid w:val="00390FCC"/>
    <w:rPr>
      <w:vertAlign w:val="superscript"/>
    </w:rPr>
  </w:style>
  <w:style w:type="paragraph" w:styleId="a6">
    <w:name w:val="header"/>
    <w:basedOn w:val="a"/>
    <w:link w:val="a7"/>
    <w:uiPriority w:val="99"/>
    <w:rsid w:val="00390FCC"/>
    <w:pPr>
      <w:tabs>
        <w:tab w:val="center" w:pos="4677"/>
        <w:tab w:val="right" w:pos="9355"/>
      </w:tabs>
    </w:pPr>
    <w:rPr>
      <w:color w:val="auto"/>
      <w:sz w:val="24"/>
      <w:szCs w:val="24"/>
      <w:lang w:val="x-none" w:eastAsia="x-none"/>
    </w:rPr>
  </w:style>
  <w:style w:type="character" w:customStyle="1" w:styleId="a7">
    <w:name w:val="Верхний колонтитул Знак"/>
    <w:basedOn w:val="a0"/>
    <w:link w:val="a6"/>
    <w:uiPriority w:val="99"/>
    <w:rsid w:val="00390FCC"/>
    <w:rPr>
      <w:rFonts w:ascii="Times New Roman" w:eastAsia="Times New Roman" w:hAnsi="Times New Roman" w:cs="Times New Roman"/>
      <w:sz w:val="24"/>
      <w:szCs w:val="24"/>
      <w:lang w:val="x-none" w:eastAsia="x-none"/>
    </w:rPr>
  </w:style>
  <w:style w:type="character" w:styleId="a8">
    <w:name w:val="page number"/>
    <w:basedOn w:val="a0"/>
    <w:uiPriority w:val="99"/>
    <w:rsid w:val="00390FCC"/>
  </w:style>
  <w:style w:type="character" w:styleId="a9">
    <w:name w:val="Hyperlink"/>
    <w:rsid w:val="00390FCC"/>
    <w:rPr>
      <w:color w:val="0000FF"/>
      <w:u w:val="single"/>
    </w:rPr>
  </w:style>
  <w:style w:type="paragraph" w:styleId="aa">
    <w:name w:val="Balloon Text"/>
    <w:basedOn w:val="a"/>
    <w:link w:val="ab"/>
    <w:uiPriority w:val="99"/>
    <w:semiHidden/>
    <w:rsid w:val="00390FCC"/>
    <w:rPr>
      <w:rFonts w:ascii="Tahoma" w:hAnsi="Tahoma"/>
      <w:color w:val="auto"/>
      <w:sz w:val="16"/>
      <w:szCs w:val="16"/>
      <w:lang w:val="x-none" w:eastAsia="x-none"/>
    </w:rPr>
  </w:style>
  <w:style w:type="character" w:customStyle="1" w:styleId="ab">
    <w:name w:val="Текст выноски Знак"/>
    <w:basedOn w:val="a0"/>
    <w:link w:val="aa"/>
    <w:uiPriority w:val="99"/>
    <w:semiHidden/>
    <w:rsid w:val="00390FC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90FCC"/>
    <w:pPr>
      <w:spacing w:before="100" w:beforeAutospacing="1" w:after="100" w:afterAutospacing="1"/>
    </w:pPr>
    <w:rPr>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90FC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90FCC"/>
    <w:rPr>
      <w:sz w:val="18"/>
      <w:szCs w:val="18"/>
    </w:rPr>
  </w:style>
  <w:style w:type="paragraph" w:styleId="af">
    <w:name w:val="annotation text"/>
    <w:basedOn w:val="a"/>
    <w:link w:val="af0"/>
    <w:uiPriority w:val="99"/>
    <w:rsid w:val="00390FCC"/>
    <w:rPr>
      <w:color w:val="auto"/>
      <w:sz w:val="24"/>
      <w:szCs w:val="24"/>
      <w:lang w:val="x-none" w:eastAsia="x-none"/>
    </w:rPr>
  </w:style>
  <w:style w:type="character" w:customStyle="1" w:styleId="af0">
    <w:name w:val="Текст примечания Знак"/>
    <w:basedOn w:val="a0"/>
    <w:link w:val="af"/>
    <w:uiPriority w:val="99"/>
    <w:rsid w:val="00390FC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90FCC"/>
    <w:rPr>
      <w:b/>
      <w:bCs/>
    </w:rPr>
  </w:style>
  <w:style w:type="character" w:customStyle="1" w:styleId="af2">
    <w:name w:val="Тема примечания Знак"/>
    <w:basedOn w:val="af0"/>
    <w:link w:val="af1"/>
    <w:uiPriority w:val="99"/>
    <w:rsid w:val="00390FCC"/>
    <w:rPr>
      <w:rFonts w:ascii="Times New Roman" w:eastAsia="Times New Roman" w:hAnsi="Times New Roman" w:cs="Times New Roman"/>
      <w:b/>
      <w:bCs/>
      <w:sz w:val="24"/>
      <w:szCs w:val="24"/>
      <w:lang w:val="x-none" w:eastAsia="x-none"/>
    </w:rPr>
  </w:style>
  <w:style w:type="character" w:styleId="af3">
    <w:name w:val="FollowedHyperlink"/>
    <w:uiPriority w:val="99"/>
    <w:rsid w:val="00390FCC"/>
    <w:rPr>
      <w:color w:val="800080"/>
      <w:u w:val="single"/>
    </w:rPr>
  </w:style>
  <w:style w:type="paragraph" w:customStyle="1" w:styleId="af4">
    <w:name w:val=" Знак Знак Знак Знак"/>
    <w:basedOn w:val="a"/>
    <w:rsid w:val="00390FCC"/>
    <w:pPr>
      <w:spacing w:before="100" w:beforeAutospacing="1" w:after="100" w:afterAutospacing="1"/>
    </w:pPr>
    <w:rPr>
      <w:rFonts w:ascii="Tahoma" w:hAnsi="Tahoma"/>
      <w:color w:val="auto"/>
      <w:sz w:val="20"/>
      <w:szCs w:val="20"/>
      <w:lang w:val="en-US" w:eastAsia="en-US"/>
    </w:rPr>
  </w:style>
  <w:style w:type="paragraph" w:styleId="af5">
    <w:name w:val="Body Text"/>
    <w:basedOn w:val="a"/>
    <w:link w:val="af6"/>
    <w:rsid w:val="00390FCC"/>
    <w:pPr>
      <w:jc w:val="both"/>
    </w:pPr>
    <w:rPr>
      <w:color w:val="auto"/>
      <w:szCs w:val="20"/>
      <w:lang w:val="x-none" w:eastAsia="x-none"/>
    </w:rPr>
  </w:style>
  <w:style w:type="character" w:customStyle="1" w:styleId="af6">
    <w:name w:val="Основной текст Знак"/>
    <w:basedOn w:val="a0"/>
    <w:link w:val="af5"/>
    <w:rsid w:val="00390FCC"/>
    <w:rPr>
      <w:rFonts w:ascii="Times New Roman" w:eastAsia="Times New Roman" w:hAnsi="Times New Roman" w:cs="Times New Roman"/>
      <w:sz w:val="28"/>
      <w:szCs w:val="20"/>
      <w:lang w:val="x-none" w:eastAsia="x-none"/>
    </w:rPr>
  </w:style>
  <w:style w:type="paragraph" w:customStyle="1" w:styleId="ListParagraph">
    <w:name w:val="List Paragraph"/>
    <w:basedOn w:val="a"/>
    <w:rsid w:val="00390FCC"/>
    <w:pPr>
      <w:ind w:left="720"/>
    </w:pPr>
    <w:rPr>
      <w:color w:val="auto"/>
      <w:sz w:val="24"/>
      <w:szCs w:val="20"/>
    </w:rPr>
  </w:style>
  <w:style w:type="character" w:customStyle="1" w:styleId="10">
    <w:name w:val="Тема примечания Знак1"/>
    <w:uiPriority w:val="99"/>
    <w:locked/>
    <w:rsid w:val="00390FCC"/>
    <w:rPr>
      <w:rFonts w:cs="Times New Roman"/>
      <w:b/>
      <w:bCs/>
      <w:sz w:val="24"/>
      <w:szCs w:val="24"/>
    </w:rPr>
  </w:style>
  <w:style w:type="paragraph" w:customStyle="1" w:styleId="af7">
    <w:name w:val="÷¬__ ÷¬__ ÷¬__ ÷¬__"/>
    <w:basedOn w:val="a"/>
    <w:rsid w:val="00390FCC"/>
    <w:pPr>
      <w:spacing w:before="100" w:beforeAutospacing="1" w:after="100" w:afterAutospacing="1"/>
    </w:pPr>
    <w:rPr>
      <w:rFonts w:ascii="Tahoma" w:hAnsi="Tahoma"/>
      <w:color w:val="auto"/>
      <w:sz w:val="20"/>
      <w:szCs w:val="20"/>
      <w:lang w:val="en-US" w:eastAsia="en-US"/>
    </w:rPr>
  </w:style>
  <w:style w:type="paragraph" w:styleId="21">
    <w:name w:val="Body Text Indent 2"/>
    <w:basedOn w:val="a"/>
    <w:link w:val="22"/>
    <w:rsid w:val="00390FCC"/>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390FC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90FC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90FCC"/>
    <w:pPr>
      <w:ind w:left="708"/>
    </w:pPr>
    <w:rPr>
      <w:color w:val="auto"/>
      <w:sz w:val="24"/>
      <w:szCs w:val="24"/>
    </w:rPr>
  </w:style>
  <w:style w:type="character" w:customStyle="1" w:styleId="ConsPlusNormal0">
    <w:name w:val="ConsPlusNormal Знак"/>
    <w:link w:val="ConsPlusNormal"/>
    <w:locked/>
    <w:rsid w:val="00390FCC"/>
    <w:rPr>
      <w:rFonts w:ascii="Times New Roman" w:eastAsia="Times New Roman" w:hAnsi="Times New Roman" w:cs="Times New Roman"/>
      <w:sz w:val="28"/>
      <w:szCs w:val="28"/>
      <w:lang w:eastAsia="ru-RU"/>
    </w:rPr>
  </w:style>
  <w:style w:type="paragraph" w:customStyle="1" w:styleId="ConsPlusCell">
    <w:name w:val="ConsPlusCell"/>
    <w:uiPriority w:val="99"/>
    <w:rsid w:val="00390FC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90FCC"/>
    <w:pPr>
      <w:tabs>
        <w:tab w:val="center" w:pos="4677"/>
        <w:tab w:val="right" w:pos="9355"/>
      </w:tabs>
    </w:pPr>
    <w:rPr>
      <w:color w:val="auto"/>
      <w:sz w:val="24"/>
      <w:szCs w:val="24"/>
    </w:rPr>
  </w:style>
  <w:style w:type="character" w:customStyle="1" w:styleId="afa">
    <w:name w:val="Нижний колонтитул Знак"/>
    <w:basedOn w:val="a0"/>
    <w:link w:val="af9"/>
    <w:rsid w:val="00390FCC"/>
    <w:rPr>
      <w:rFonts w:ascii="Times New Roman" w:eastAsia="Times New Roman" w:hAnsi="Times New Roman" w:cs="Times New Roman"/>
      <w:sz w:val="24"/>
      <w:szCs w:val="24"/>
      <w:lang w:eastAsia="ru-RU"/>
    </w:rPr>
  </w:style>
  <w:style w:type="paragraph" w:styleId="afb">
    <w:name w:val="endnote text"/>
    <w:basedOn w:val="a"/>
    <w:link w:val="afc"/>
    <w:rsid w:val="00390FCC"/>
    <w:rPr>
      <w:color w:val="auto"/>
      <w:sz w:val="20"/>
      <w:szCs w:val="20"/>
    </w:rPr>
  </w:style>
  <w:style w:type="character" w:customStyle="1" w:styleId="afc">
    <w:name w:val="Текст концевой сноски Знак"/>
    <w:basedOn w:val="a0"/>
    <w:link w:val="afb"/>
    <w:rsid w:val="00390FCC"/>
    <w:rPr>
      <w:rFonts w:ascii="Times New Roman" w:eastAsia="Times New Roman" w:hAnsi="Times New Roman" w:cs="Times New Roman"/>
      <w:sz w:val="20"/>
      <w:szCs w:val="20"/>
      <w:lang w:eastAsia="ru-RU"/>
    </w:rPr>
  </w:style>
  <w:style w:type="character" w:styleId="afd">
    <w:name w:val="endnote reference"/>
    <w:rsid w:val="00390FCC"/>
    <w:rPr>
      <w:vertAlign w:val="superscript"/>
    </w:rPr>
  </w:style>
  <w:style w:type="paragraph" w:styleId="afe">
    <w:name w:val="No Spacing"/>
    <w:uiPriority w:val="1"/>
    <w:qFormat/>
    <w:rsid w:val="00390FCC"/>
    <w:pPr>
      <w:spacing w:after="0" w:line="240" w:lineRule="auto"/>
    </w:pPr>
    <w:rPr>
      <w:rFonts w:ascii="Calibri" w:eastAsia="Times New Roman" w:hAnsi="Calibri" w:cs="Times New Roman"/>
      <w:lang w:eastAsia="ru-RU"/>
    </w:rPr>
  </w:style>
  <w:style w:type="paragraph" w:customStyle="1" w:styleId="ConsPlusNonformat">
    <w:name w:val="ConsPlusNonformat"/>
    <w:rsid w:val="00390FC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390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90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90FCC"/>
    <w:pPr>
      <w:spacing w:before="100" w:beforeAutospacing="1" w:after="100" w:afterAutospacing="1"/>
    </w:pPr>
    <w:rPr>
      <w:color w:val="auto"/>
      <w:sz w:val="24"/>
      <w:szCs w:val="24"/>
    </w:rPr>
  </w:style>
  <w:style w:type="table" w:styleId="aff">
    <w:name w:val="Table Grid"/>
    <w:basedOn w:val="a1"/>
    <w:uiPriority w:val="99"/>
    <w:rsid w:val="00390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90FCC"/>
    <w:pPr>
      <w:spacing w:after="120"/>
      <w:ind w:left="283"/>
    </w:pPr>
    <w:rPr>
      <w:color w:val="auto"/>
      <w:sz w:val="16"/>
      <w:szCs w:val="16"/>
    </w:rPr>
  </w:style>
  <w:style w:type="character" w:customStyle="1" w:styleId="30">
    <w:name w:val="Основной текст с отступом 3 Знак"/>
    <w:basedOn w:val="a0"/>
    <w:link w:val="3"/>
    <w:rsid w:val="00390FC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9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390FCC"/>
    <w:rPr>
      <w:rFonts w:ascii="Courier New" w:eastAsia="Times New Roman" w:hAnsi="Courier New" w:cs="Courier New"/>
      <w:sz w:val="20"/>
      <w:szCs w:val="20"/>
      <w:lang w:eastAsia="ru-RU"/>
    </w:rPr>
  </w:style>
  <w:style w:type="character" w:customStyle="1" w:styleId="cfs">
    <w:name w:val="cfs"/>
    <w:rsid w:val="00390FCC"/>
  </w:style>
  <w:style w:type="paragraph" w:styleId="aff0">
    <w:name w:val="Revision"/>
    <w:hidden/>
    <w:uiPriority w:val="99"/>
    <w:semiHidden/>
    <w:rsid w:val="00390F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90FCC"/>
  </w:style>
  <w:style w:type="paragraph" w:styleId="aff1">
    <w:name w:val="Title"/>
    <w:basedOn w:val="a"/>
    <w:next w:val="a"/>
    <w:link w:val="aff2"/>
    <w:qFormat/>
    <w:rsid w:val="00390FCC"/>
    <w:pPr>
      <w:spacing w:before="240" w:after="60"/>
      <w:jc w:val="center"/>
      <w:outlineLvl w:val="0"/>
    </w:pPr>
    <w:rPr>
      <w:rFonts w:ascii="Cambria" w:hAnsi="Cambria"/>
      <w:b/>
      <w:bCs/>
      <w:color w:val="auto"/>
      <w:kern w:val="28"/>
      <w:sz w:val="32"/>
      <w:szCs w:val="32"/>
    </w:rPr>
  </w:style>
  <w:style w:type="character" w:customStyle="1" w:styleId="aff2">
    <w:name w:val="Название Знак"/>
    <w:basedOn w:val="a0"/>
    <w:link w:val="aff1"/>
    <w:rsid w:val="00390FCC"/>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microsoft.com/office/2007/relationships/stylesWithEffects" Target="stylesWithEffect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s://ryatamak.ru/"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15936</Words>
  <Characters>90838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4</cp:revision>
  <cp:lastPrinted>2021-07-16T10:07:00Z</cp:lastPrinted>
  <dcterms:created xsi:type="dcterms:W3CDTF">2021-07-16T07:01:00Z</dcterms:created>
  <dcterms:modified xsi:type="dcterms:W3CDTF">2021-07-16T10:10:00Z</dcterms:modified>
</cp:coreProperties>
</file>