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E" w:rsidRPr="000F446E" w:rsidRDefault="000F446E" w:rsidP="000F446E">
      <w:pPr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6E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9EF8E94" wp14:editId="163D711A">
            <wp:simplePos x="0" y="0"/>
            <wp:positionH relativeFrom="column">
              <wp:posOffset>2546985</wp:posOffset>
            </wp:positionH>
            <wp:positionV relativeFrom="page">
              <wp:posOffset>504190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F446E">
        <w:rPr>
          <w:rFonts w:ascii="Lucida Sans Unicode" w:eastAsia="Arial Unicode MS" w:hAnsi="Lucida Sans Unicode" w:cs="Lucida Sans Unicode"/>
          <w:b/>
          <w:bCs/>
          <w:sz w:val="20"/>
          <w:szCs w:val="20"/>
          <w:lang w:eastAsia="ru-RU"/>
        </w:rPr>
        <w:t>Ҡ</w:t>
      </w: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0F446E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0F446E" w:rsidRPr="000F446E" w:rsidRDefault="000F446E" w:rsidP="000F446E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0F446E" w:rsidRPr="000F446E" w:rsidRDefault="000F446E" w:rsidP="000F446E">
      <w:pPr>
        <w:tabs>
          <w:tab w:val="left" w:pos="5895"/>
        </w:tabs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0F446E" w:rsidRPr="000F446E" w:rsidRDefault="000F446E" w:rsidP="000F446E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Start"/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0F446E" w:rsidRPr="000F446E" w:rsidRDefault="000F446E" w:rsidP="000F446E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446E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0F446E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F446E" w:rsidRPr="000F446E" w:rsidRDefault="000F446E" w:rsidP="000F446E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452181,  </w:t>
      </w:r>
      <w:proofErr w:type="spellStart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Рəтамаҡ</w:t>
      </w:r>
      <w:proofErr w:type="spellEnd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а, </w:t>
      </w:r>
      <w:proofErr w:type="spellStart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Коммунистик</w:t>
      </w:r>
      <w:proofErr w:type="spellEnd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. </w:t>
      </w:r>
      <w:proofErr w:type="spellStart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ур</w:t>
      </w:r>
      <w:proofErr w:type="spellEnd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 28                                          452181,с. Рятамакул</w:t>
      </w:r>
      <w:proofErr w:type="gramStart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.К</w:t>
      </w:r>
      <w:proofErr w:type="gramEnd"/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оммунистическая,28</w:t>
      </w:r>
    </w:p>
    <w:p w:rsidR="000F446E" w:rsidRPr="000F446E" w:rsidRDefault="000F446E" w:rsidP="000F446E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0F446E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   </w:t>
      </w:r>
      <w:r w:rsidRPr="000F446E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т. (34741) 2-66-37                                                                                           т.(34741)2-66-37</w:t>
      </w:r>
    </w:p>
    <w:p w:rsidR="000F446E" w:rsidRPr="000F446E" w:rsidRDefault="000F446E" w:rsidP="000F446E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0F446E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446E" w:rsidRPr="000F446E" w:rsidRDefault="000F446E" w:rsidP="000F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6E" w:rsidRPr="000F446E" w:rsidRDefault="000F446E" w:rsidP="000F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6E">
        <w:rPr>
          <w:rFonts w:ascii="Times New Roman" w:eastAsia="Arial Unicode MS" w:hAnsi="Lucida Sans Unicode" w:cs="Times New Roman"/>
          <w:sz w:val="28"/>
          <w:szCs w:val="28"/>
          <w:lang w:eastAsia="ru-RU"/>
        </w:rPr>
        <w:t xml:space="preserve">      </w:t>
      </w:r>
      <w:r w:rsidRPr="000F446E">
        <w:rPr>
          <w:rFonts w:ascii="Times New Roman" w:eastAsia="Arial Unicode MS" w:hAnsi="Lucida Sans Unicode" w:cs="Times New Roman"/>
          <w:sz w:val="28"/>
          <w:szCs w:val="28"/>
          <w:lang w:eastAsia="ru-RU"/>
        </w:rPr>
        <w:t>Ҡ</w:t>
      </w:r>
      <w:r w:rsidRPr="000F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0F446E" w:rsidRPr="000F446E" w:rsidRDefault="000F446E" w:rsidP="000F446E">
      <w:pPr>
        <w:spacing w:after="0" w:line="240" w:lineRule="auto"/>
        <w:ind w:left="-851" w:firstLine="851"/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</w:pPr>
      <w:r w:rsidRPr="000F446E"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март  2023 й.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-32/28                            «14» марта 2023  г. </w:t>
      </w:r>
    </w:p>
    <w:p w:rsidR="00EE0E2E" w:rsidRPr="00ED60AC" w:rsidRDefault="00EE0E2E" w:rsidP="00EE0E2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0F44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</w:t>
      </w:r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</w:t>
      </w:r>
      <w:proofErr w:type="spellStart"/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Ермекеевский</w:t>
      </w:r>
      <w:proofErr w:type="spellEnd"/>
      <w:r w:rsidR="00EE0E2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E0E2E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EE0E2E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EE0E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E0E2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E0E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D60AC" w:rsidRDefault="005767CD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оложение «О порядке принятия, учета и оформления в муниципальную собственность выморочного имущества».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1D0A38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1D0A38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D0A3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1D0A38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D0A3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D0A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60AC" w:rsidRPr="00ED60AC"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60AC">
        <w:rPr>
          <w:rFonts w:ascii="Times New Roman" w:hAnsi="Times New Roman" w:cs="Times New Roman"/>
          <w:sz w:val="28"/>
          <w:szCs w:val="28"/>
        </w:rPr>
        <w:t>Контроль</w:t>
      </w:r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>исполнением</w:t>
      </w:r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>настоящего</w:t>
      </w:r>
      <w:r w:rsidR="00BB46C3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D0A38">
        <w:rPr>
          <w:rFonts w:ascii="Times New Roman" w:hAnsi="Times New Roman" w:cs="Times New Roman"/>
          <w:sz w:val="28"/>
          <w:szCs w:val="28"/>
        </w:rPr>
        <w:t>на</w:t>
      </w:r>
      <w:r w:rsidR="00BB46C3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бюджету, налогам и по вопросам муниципальной собственности.</w:t>
      </w:r>
      <w:r w:rsidR="001D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BB46C3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B46C3" w:rsidRDefault="00BB46C3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Л.Р.Салимов</w:t>
      </w:r>
      <w:proofErr w:type="spellEnd"/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Pr="000F446E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4"/>
          <w:szCs w:val="24"/>
        </w:rPr>
      </w:pPr>
      <w:r w:rsidRPr="000F4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46C3" w:rsidRPr="000F446E" w:rsidRDefault="00ED60AC" w:rsidP="00ED60AC">
      <w:pPr>
        <w:spacing w:after="632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F446E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B46C3" w:rsidRPr="000F446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0F44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6C3" w:rsidRPr="000F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C3" w:rsidRPr="000F446E"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 w:rsidR="00BB46C3" w:rsidRPr="000F44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0F44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46C3" w:rsidRPr="000F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C3" w:rsidRPr="000F446E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BB46C3" w:rsidRPr="000F44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                                      от </w:t>
      </w:r>
      <w:r w:rsidR="000F446E">
        <w:rPr>
          <w:rFonts w:ascii="Times New Roman" w:hAnsi="Times New Roman" w:cs="Times New Roman"/>
          <w:sz w:val="24"/>
          <w:szCs w:val="24"/>
        </w:rPr>
        <w:t xml:space="preserve">14 марта </w:t>
      </w:r>
      <w:r w:rsidR="00BB46C3" w:rsidRPr="000F446E">
        <w:rPr>
          <w:rFonts w:ascii="Times New Roman" w:hAnsi="Times New Roman" w:cs="Times New Roman"/>
          <w:sz w:val="24"/>
          <w:szCs w:val="24"/>
        </w:rPr>
        <w:t xml:space="preserve">2023 г.   №  </w:t>
      </w:r>
      <w:r w:rsidR="000F446E">
        <w:rPr>
          <w:rFonts w:ascii="Times New Roman" w:hAnsi="Times New Roman" w:cs="Times New Roman"/>
          <w:sz w:val="24"/>
          <w:szCs w:val="24"/>
        </w:rPr>
        <w:t>18-32/28</w:t>
      </w:r>
      <w:r w:rsidR="00BB46C3" w:rsidRPr="000F446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767CD" w:rsidRPr="00ED60AC" w:rsidRDefault="005913EF" w:rsidP="005767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="005767CD"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767CD" w:rsidRPr="00ED60AC" w:rsidRDefault="005767CD" w:rsidP="005767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СЕЛЬСКОГО ПОСЕЛЕНИЯ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ED60AC" w:rsidRDefault="005913EF" w:rsidP="000F4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="005767CD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Порядок учета и оформления выморочного имущества в собственность сельского поселения (далее - Порядок)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ссийской Федерации", Уставом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поселения 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наследников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 Выявление выморочного имущества осуществляется специалистами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Администрации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Администрацию сельского поселения </w:t>
      </w:r>
      <w:proofErr w:type="spellStart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6. Администрация 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9.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11. По истечении 6 месяцев со дня смерти собственника имущества, обладающего признаками выморочного имущества,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12. Для получения свидетельства о праве на наследство на выморочное имущество,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0F446E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0F446E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0F446E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К исковому заявлению о признании имущества </w:t>
      </w:r>
      <w:proofErr w:type="gramStart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ходе судебного рассмотрения заявления о признании имущества выморочным и признании права муниципальной собственности на это имущество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0F446E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</w:t>
      </w:r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Рятамакский</w:t>
      </w:r>
      <w:proofErr w:type="spellEnd"/>
      <w:r w:rsidR="000A321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получения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0F446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F446E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03413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F446E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r w:rsidR="0003413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03413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сельского поселения 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 w:rsidSect="001A1D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0A3214"/>
    <w:rsid w:val="000F446E"/>
    <w:rsid w:val="001A1D04"/>
    <w:rsid w:val="001D0A38"/>
    <w:rsid w:val="00330DFD"/>
    <w:rsid w:val="00495D94"/>
    <w:rsid w:val="005767CD"/>
    <w:rsid w:val="005913EF"/>
    <w:rsid w:val="0082713A"/>
    <w:rsid w:val="00BB46C3"/>
    <w:rsid w:val="00ED60AC"/>
    <w:rsid w:val="00EE0E2E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ryatamak_@mail.ru</cp:lastModifiedBy>
  <cp:revision>7</cp:revision>
  <cp:lastPrinted>2023-03-17T04:33:00Z</cp:lastPrinted>
  <dcterms:created xsi:type="dcterms:W3CDTF">2023-02-08T14:49:00Z</dcterms:created>
  <dcterms:modified xsi:type="dcterms:W3CDTF">2023-03-17T04:39:00Z</dcterms:modified>
</cp:coreProperties>
</file>